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AF5E" w14:textId="77777777" w:rsidR="00417F3A" w:rsidRDefault="00417F3A" w:rsidP="003707F6">
      <w:pPr>
        <w:pStyle w:val="Ttulo1"/>
        <w:numPr>
          <w:ilvl w:val="0"/>
          <w:numId w:val="0"/>
        </w:numPr>
        <w:shd w:val="clear" w:color="auto" w:fill="D3EAF7" w:themeFill="accent3" w:themeFillTint="33"/>
        <w:jc w:val="center"/>
      </w:pPr>
      <w:r>
        <w:t>Kit de herramientas para el reporte de información a las autoridades sobre los centros residenciales en el marco de la crisis sanitaria ocasionada por el COVID 19</w:t>
      </w:r>
    </w:p>
    <w:p w14:paraId="5994A9CD" w14:textId="77777777" w:rsidR="00417F3A" w:rsidRDefault="00417F3A" w:rsidP="009338B2">
      <w:r>
        <w:t>Este kit se compone de dos ficheros de Excel de fácil uso:</w:t>
      </w:r>
    </w:p>
    <w:tbl>
      <w:tblPr>
        <w:tblStyle w:val="Listamedia2-nfasis1"/>
        <w:tblW w:w="5000" w:type="pct"/>
        <w:tblLook w:val="05A0" w:firstRow="1" w:lastRow="0" w:firstColumn="1" w:lastColumn="1" w:noHBand="0" w:noVBand="1"/>
      </w:tblPr>
      <w:tblGrid>
        <w:gridCol w:w="3828"/>
        <w:gridCol w:w="4673"/>
      </w:tblGrid>
      <w:tr w:rsidR="00417F3A" w:rsidRPr="00E74850" w14:paraId="09A12578" w14:textId="77777777" w:rsidTr="0041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auto"/>
            <w:noWrap/>
          </w:tcPr>
          <w:p w14:paraId="3742F2AB" w14:textId="77777777" w:rsidR="00417F3A" w:rsidRPr="00E74850" w:rsidRDefault="00417F3A" w:rsidP="00AE5229">
            <w:pPr>
              <w:spacing w:before="120" w:after="120"/>
              <w:rPr>
                <w:rFonts w:eastAsiaTheme="minorEastAsia"/>
                <w:color w:val="FFFFFF" w:themeColor="background1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left w:val="single" w:sz="2" w:space="0" w:color="FFFFFF" w:themeColor="background1"/>
              <w:bottom w:val="single" w:sz="2" w:space="0" w:color="D9D9D9" w:themeColor="background1" w:themeShade="D9"/>
              <w:right w:val="single" w:sz="2" w:space="0" w:color="FFFFFF" w:themeColor="background1"/>
            </w:tcBorders>
            <w:shd w:val="clear" w:color="auto" w:fill="0070C0"/>
          </w:tcPr>
          <w:p w14:paraId="1E6451C1" w14:textId="77777777" w:rsidR="00417F3A" w:rsidRPr="00E74850" w:rsidRDefault="00417F3A" w:rsidP="006C39E8">
            <w:pPr>
              <w:spacing w:before="120" w:after="120"/>
              <w:jc w:val="center"/>
              <w:rPr>
                <w:rFonts w:eastAsiaTheme="minorEastAsia"/>
                <w:color w:val="FFFFFF" w:themeColor="background1"/>
                <w:sz w:val="22"/>
              </w:rPr>
            </w:pPr>
            <w:r>
              <w:rPr>
                <w:rFonts w:eastAsiaTheme="minorEastAsia"/>
                <w:color w:val="FFFFFF" w:themeColor="background1"/>
                <w:sz w:val="22"/>
              </w:rPr>
              <w:t>¿Para qué sirve?</w:t>
            </w:r>
          </w:p>
        </w:tc>
      </w:tr>
      <w:tr w:rsidR="00417F3A" w14:paraId="139575DF" w14:textId="77777777" w:rsidTr="0041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3EAF7" w:themeFill="accent3" w:themeFillTint="33"/>
            <w:noWrap/>
          </w:tcPr>
          <w:p w14:paraId="06272398" w14:textId="77777777" w:rsidR="00417F3A" w:rsidRDefault="00417F3A" w:rsidP="00AE5229">
            <w:pPr>
              <w:spacing w:before="120" w:after="12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28AA900" wp14:editId="1C820FB6">
                  <wp:extent cx="285420" cy="285420"/>
                  <wp:effectExtent l="0" t="0" r="635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29" cy="33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Herramienta para la generación de informes en Excel y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pdf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268D3E22" w14:textId="77777777" w:rsidR="00417F3A" w:rsidRDefault="00417F3A" w:rsidP="00417F3A">
            <w:pPr>
              <w:spacing w:before="120" w:after="12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Para generar un informe en Excel y otro en </w:t>
            </w:r>
            <w:proofErr w:type="spellStart"/>
            <w:r>
              <w:rPr>
                <w:rFonts w:asciiTheme="minorHAnsi" w:eastAsiaTheme="minorEastAsia" w:hAnsiTheme="minorHAnsi" w:cstheme="minorBidi"/>
                <w:color w:val="auto"/>
              </w:rPr>
              <w:t>pdf</w:t>
            </w:r>
            <w:proofErr w:type="spellEnd"/>
            <w:r>
              <w:rPr>
                <w:rFonts w:asciiTheme="minorHAnsi" w:eastAsiaTheme="minorEastAsia" w:hAnsiTheme="minorHAnsi" w:cstheme="minorBidi"/>
                <w:color w:val="auto"/>
              </w:rPr>
              <w:t xml:space="preserve"> a partir de un formulario</w:t>
            </w:r>
          </w:p>
        </w:tc>
      </w:tr>
      <w:tr w:rsidR="00417F3A" w:rsidRPr="0055730A" w14:paraId="74242645" w14:textId="77777777" w:rsidTr="0041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3EAF7" w:themeFill="accent3" w:themeFillTint="33"/>
            <w:noWrap/>
          </w:tcPr>
          <w:p w14:paraId="67D7A57B" w14:textId="77777777" w:rsidR="00417F3A" w:rsidRPr="0055730A" w:rsidRDefault="00417F3A" w:rsidP="00AE5229">
            <w:pPr>
              <w:spacing w:before="120" w:after="12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4A18120" wp14:editId="02E38876">
                  <wp:extent cx="269563" cy="269563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41" cy="28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Theme="minorEastAsia" w:hAnsiTheme="minorHAnsi" w:cstheme="minorBidi"/>
                <w:color w:val="auto"/>
              </w:rPr>
              <w:t>Her</w:t>
            </w:r>
            <w:r w:rsidR="006C39E8">
              <w:rPr>
                <w:rFonts w:asciiTheme="minorHAnsi" w:eastAsiaTheme="minorEastAsia" w:hAnsiTheme="minorHAnsi" w:cstheme="minorBidi"/>
                <w:color w:val="auto"/>
              </w:rPr>
              <w:t>r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amienta para la generación de base de datos de todos los informes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7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56F445BC" w14:textId="77777777" w:rsidR="00417F3A" w:rsidRPr="0055730A" w:rsidRDefault="00417F3A" w:rsidP="00AE5229">
            <w:pPr>
              <w:spacing w:before="120" w:after="12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Para disponer de una base de datos que agregue todos los informes reportados por la entidad</w:t>
            </w:r>
          </w:p>
        </w:tc>
      </w:tr>
    </w:tbl>
    <w:p w14:paraId="1D0B8792" w14:textId="36795D21" w:rsidR="00430C5C" w:rsidRDefault="00430C5C" w:rsidP="00430C5C">
      <w:pPr>
        <w:pStyle w:val="Ttulo1"/>
        <w:numPr>
          <w:ilvl w:val="0"/>
          <w:numId w:val="0"/>
        </w:numPr>
        <w:ind w:left="284" w:hanging="284"/>
      </w:pPr>
      <w:r>
        <w:t>Indicaciones para guardar los archivos</w:t>
      </w:r>
    </w:p>
    <w:p w14:paraId="51F80B9C" w14:textId="77777777" w:rsidR="005D3627" w:rsidRPr="005D3627" w:rsidRDefault="00430C5C" w:rsidP="00430C5C">
      <w:pPr>
        <w:rPr>
          <w:color w:val="1E1F1D" w:themeColor="accent6" w:themeShade="80"/>
        </w:rPr>
      </w:pPr>
      <w:r w:rsidRPr="005D3627">
        <w:rPr>
          <w:color w:val="1E1F1D" w:themeColor="accent6" w:themeShade="80"/>
        </w:rPr>
        <w:t xml:space="preserve">Importante: </w:t>
      </w:r>
    </w:p>
    <w:p w14:paraId="1C5ED9BB" w14:textId="0A183BDC" w:rsidR="00430C5C" w:rsidRPr="005D3627" w:rsidRDefault="005D3627" w:rsidP="00430C5C">
      <w:pPr>
        <w:rPr>
          <w:color w:val="1E1F1D" w:themeColor="accent6" w:themeShade="80"/>
        </w:rPr>
      </w:pPr>
      <w:r w:rsidRPr="005D3627">
        <w:rPr>
          <w:color w:val="1E1F1D" w:themeColor="accent6" w:themeShade="80"/>
        </w:rPr>
        <w:t xml:space="preserve">1. Guardar </w:t>
      </w:r>
      <w:r w:rsidR="00430C5C" w:rsidRPr="005D3627">
        <w:rPr>
          <w:color w:val="1E1F1D" w:themeColor="accent6" w:themeShade="80"/>
        </w:rPr>
        <w:t xml:space="preserve">los dos archivos Excel en </w:t>
      </w:r>
      <w:r>
        <w:rPr>
          <w:color w:val="1E1F1D" w:themeColor="accent6" w:themeShade="80"/>
        </w:rPr>
        <w:t>una misma carpeta</w:t>
      </w:r>
      <w:r w:rsidRPr="005D3627">
        <w:rPr>
          <w:color w:val="1E1F1D" w:themeColor="accent6" w:themeShade="80"/>
        </w:rPr>
        <w:t xml:space="preserve"> en tu explorador de </w:t>
      </w:r>
      <w:proofErr w:type="spellStart"/>
      <w:r w:rsidRPr="005D3627">
        <w:rPr>
          <w:color w:val="1E1F1D" w:themeColor="accent6" w:themeShade="80"/>
        </w:rPr>
        <w:t>windows</w:t>
      </w:r>
      <w:proofErr w:type="spellEnd"/>
      <w:r w:rsidR="00430C5C" w:rsidRPr="005D3627">
        <w:rPr>
          <w:color w:val="1E1F1D" w:themeColor="accent6" w:themeShade="80"/>
        </w:rPr>
        <w:t xml:space="preserve">. </w:t>
      </w:r>
      <w:r w:rsidR="00132920" w:rsidRPr="00132920">
        <w:rPr>
          <w:b/>
          <w:bCs/>
          <w:color w:val="1E1F1D" w:themeColor="accent6" w:themeShade="80"/>
        </w:rPr>
        <w:t>Se recomienda trabajar en local para evitar problemas</w:t>
      </w:r>
    </w:p>
    <w:p w14:paraId="2782CE7C" w14:textId="0B68960E" w:rsidR="005D3627" w:rsidRDefault="005D3627" w:rsidP="00430C5C">
      <w:pPr>
        <w:rPr>
          <w:color w:val="1E1F1D" w:themeColor="accent6" w:themeShade="80"/>
        </w:rPr>
      </w:pPr>
      <w:r w:rsidRPr="005D3627">
        <w:rPr>
          <w:color w:val="1E1F1D" w:themeColor="accent6" w:themeShade="80"/>
        </w:rPr>
        <w:t xml:space="preserve">2. En ese directorio crea una carpeta donde se irán guardando los archivos </w:t>
      </w:r>
      <w:r>
        <w:rPr>
          <w:color w:val="1E1F1D" w:themeColor="accent6" w:themeShade="80"/>
        </w:rPr>
        <w:t xml:space="preserve">de los informes </w:t>
      </w:r>
      <w:r w:rsidRPr="005D3627">
        <w:rPr>
          <w:color w:val="1E1F1D" w:themeColor="accent6" w:themeShade="80"/>
        </w:rPr>
        <w:t>con el nombre por ejemplo “Informes_Covid19”</w:t>
      </w:r>
    </w:p>
    <w:p w14:paraId="7B586628" w14:textId="3C9966AC" w:rsidR="005D3627" w:rsidRPr="005D3627" w:rsidRDefault="005D3627" w:rsidP="00430C5C">
      <w:pPr>
        <w:rPr>
          <w:color w:val="1E1F1D" w:themeColor="accent6" w:themeShade="80"/>
        </w:rPr>
      </w:pPr>
      <w:r>
        <w:rPr>
          <w:color w:val="1E1F1D" w:themeColor="accent6" w:themeShade="80"/>
        </w:rPr>
        <w:t xml:space="preserve">3. La ruta de esa carpeta es importante porque la tendremos que poner en </w:t>
      </w:r>
      <w:r w:rsidR="00132920">
        <w:rPr>
          <w:color w:val="1E1F1D" w:themeColor="accent6" w:themeShade="80"/>
        </w:rPr>
        <w:t>las herramientas.</w:t>
      </w:r>
    </w:p>
    <w:p w14:paraId="62C8B1AD" w14:textId="0A4FE332" w:rsidR="00430C5C" w:rsidRDefault="005D3627" w:rsidP="00430C5C">
      <w:pPr>
        <w:rPr>
          <w:b/>
          <w:bCs/>
          <w:color w:val="FF0000"/>
        </w:rPr>
      </w:pPr>
      <w:r w:rsidRPr="005D3627">
        <w:rPr>
          <w:noProof/>
          <w:color w:val="1E1F1D" w:themeColor="accent6" w:themeShade="8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C0FC5A" wp14:editId="4595CF77">
                <wp:simplePos x="0" y="0"/>
                <wp:positionH relativeFrom="column">
                  <wp:posOffset>597590</wp:posOffset>
                </wp:positionH>
                <wp:positionV relativeFrom="paragraph">
                  <wp:posOffset>1243882</wp:posOffset>
                </wp:positionV>
                <wp:extent cx="2329732" cy="387350"/>
                <wp:effectExtent l="0" t="0" r="1397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732" cy="387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3BC1" w14:textId="7BE6B9E4" w:rsidR="005D3627" w:rsidRPr="005D3627" w:rsidRDefault="005D3627" w:rsidP="005D3627">
                            <w:pPr>
                              <w:spacing w:before="0"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Aquí parece la </w:t>
                            </w:r>
                            <w:r w:rsidRPr="005D3627">
                              <w:rPr>
                                <w:b/>
                                <w:bCs/>
                              </w:rPr>
                              <w:t>Ruta del directorio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0FC5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.05pt;margin-top:97.95pt;width:183.45pt;height: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" fillcolor="#b1dcf2 [2894]">
                <v:textbox>
                  <w:txbxContent>
                    <w:p w14:paraId="32613BC1" w14:textId="7BE6B9E4" w:rsidR="005D3627" w:rsidRPr="005D3627" w:rsidRDefault="005D3627" w:rsidP="005D3627">
                      <w:pPr>
                        <w:spacing w:before="0"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Aquí parece la </w:t>
                      </w:r>
                      <w:r w:rsidRPr="005D3627">
                        <w:rPr>
                          <w:b/>
                          <w:bCs/>
                        </w:rPr>
                        <w:t>Ruta del directorio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1E1F1D" w:themeColor="accent6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2394" wp14:editId="752AA436">
                <wp:simplePos x="0" y="0"/>
                <wp:positionH relativeFrom="column">
                  <wp:posOffset>921936</wp:posOffset>
                </wp:positionH>
                <wp:positionV relativeFrom="paragraph">
                  <wp:posOffset>361287</wp:posOffset>
                </wp:positionV>
                <wp:extent cx="112975" cy="878316"/>
                <wp:effectExtent l="38100" t="0" r="20955" b="5524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975" cy="8783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CB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72.6pt;margin-top:28.45pt;width:8.9pt;height:6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" strokecolor="#0f6fc6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B6DF1D" wp14:editId="3FA222B6">
            <wp:extent cx="5400040" cy="132969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5A86" w14:textId="4EF2EDDC" w:rsidR="00430C5C" w:rsidRDefault="00430C5C" w:rsidP="00430C5C">
      <w:pPr>
        <w:rPr>
          <w:color w:val="FF0000"/>
        </w:rPr>
      </w:pPr>
    </w:p>
    <w:p w14:paraId="589BFCF8" w14:textId="6404A5C8" w:rsidR="005D3627" w:rsidRDefault="005D3627" w:rsidP="00430C5C">
      <w:pPr>
        <w:rPr>
          <w:color w:val="1E1F1D" w:themeColor="accent6" w:themeShade="80"/>
        </w:rPr>
      </w:pPr>
      <w:r w:rsidRPr="005D3627">
        <w:rPr>
          <w:color w:val="1E1F1D" w:themeColor="accent6" w:themeShade="80"/>
        </w:rPr>
        <w:t xml:space="preserve">En este caso la ruta del directorio donde quiero que se guarden las carpetas es esta: </w:t>
      </w:r>
      <w:r w:rsidRPr="005D3627">
        <w:rPr>
          <w:color w:val="1E1F1D" w:themeColor="accent6" w:themeShade="80"/>
        </w:rPr>
        <w:t xml:space="preserve">C:\Users\letic\OneDrive\Documentos\Pruebas herramienta </w:t>
      </w:r>
      <w:proofErr w:type="spellStart"/>
      <w:r w:rsidRPr="005D3627">
        <w:rPr>
          <w:color w:val="1E1F1D" w:themeColor="accent6" w:themeShade="80"/>
        </w:rPr>
        <w:t>Covid</w:t>
      </w:r>
      <w:proofErr w:type="spellEnd"/>
      <w:r w:rsidRPr="005D3627">
        <w:rPr>
          <w:color w:val="1E1F1D" w:themeColor="accent6" w:themeShade="80"/>
        </w:rPr>
        <w:t>\Informes_Covid19</w:t>
      </w:r>
    </w:p>
    <w:p w14:paraId="2158C692" w14:textId="360D8F52" w:rsidR="00132920" w:rsidRPr="005D3627" w:rsidRDefault="00132920" w:rsidP="00430C5C">
      <w:pPr>
        <w:rPr>
          <w:color w:val="1E1F1D" w:themeColor="accent6" w:themeShade="80"/>
        </w:rPr>
      </w:pPr>
      <w:r>
        <w:rPr>
          <w:color w:val="1E1F1D" w:themeColor="accent6" w:themeShade="80"/>
        </w:rPr>
        <w:t>4. Las herramientas se tienen que abrir:</w:t>
      </w:r>
      <w:r w:rsidRPr="00132920">
        <w:rPr>
          <w:b/>
          <w:bCs/>
          <w:color w:val="1E1F1D" w:themeColor="accent6" w:themeShade="80"/>
        </w:rPr>
        <w:t xml:space="preserve"> habilitando las macros</w:t>
      </w:r>
    </w:p>
    <w:p w14:paraId="29DD1144" w14:textId="10658059" w:rsidR="006C39E8" w:rsidRDefault="00430C5C" w:rsidP="00132920">
      <w:pPr>
        <w:pStyle w:val="Ttulo2"/>
        <w:numPr>
          <w:ilvl w:val="0"/>
          <w:numId w:val="0"/>
        </w:numPr>
        <w:pBdr>
          <w:bottom w:val="single" w:sz="4" w:space="1" w:color="0070C0"/>
        </w:pBdr>
        <w:ind w:left="720" w:hanging="720"/>
      </w:pPr>
      <w:r>
        <w:rPr>
          <w:noProof/>
        </w:rPr>
        <w:lastRenderedPageBreak/>
        <w:drawing>
          <wp:inline distT="0" distB="0" distL="0" distR="0" wp14:anchorId="20F993DA" wp14:editId="21A9CA8B">
            <wp:extent cx="285420" cy="285420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29" cy="33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E8">
        <w:t xml:space="preserve">Herramienta para la generación de informes en Excel y </w:t>
      </w:r>
      <w:proofErr w:type="spellStart"/>
      <w:r w:rsidR="006C39E8">
        <w:t>pdf</w:t>
      </w:r>
      <w:proofErr w:type="spellEnd"/>
    </w:p>
    <w:p w14:paraId="20EC1C45" w14:textId="01AF095A" w:rsidR="003707F6" w:rsidRPr="003707F6" w:rsidRDefault="003707F6" w:rsidP="00132920">
      <w:pPr>
        <w:keepNext/>
        <w:rPr>
          <w:b/>
          <w:bCs/>
          <w:color w:val="0070C0"/>
        </w:rPr>
      </w:pPr>
      <w:r w:rsidRPr="003707F6">
        <w:rPr>
          <w:b/>
          <w:bCs/>
          <w:color w:val="0070C0"/>
        </w:rPr>
        <w:t>FUNCIONAMIENTO</w:t>
      </w:r>
      <w:r w:rsidR="00C72A0C">
        <w:rPr>
          <w:b/>
          <w:bCs/>
          <w:color w:val="0070C0"/>
        </w:rPr>
        <w:t xml:space="preserve"> Y PERIODICIDAD</w:t>
      </w:r>
    </w:p>
    <w:p w14:paraId="1D05503F" w14:textId="6A0B74C2" w:rsidR="003707F6" w:rsidRDefault="003707F6" w:rsidP="003707F6">
      <w:pPr>
        <w:rPr>
          <w:bCs/>
        </w:rPr>
      </w:pPr>
      <w:r>
        <w:t>Este archivo de Excel incluye la herramienta para generar el informe y, por tanto, es el fichero madre</w:t>
      </w:r>
      <w:r w:rsidR="008E3292">
        <w:t xml:space="preserve"> a partir del que se construyen los informes de cada centro en cada fecha.</w:t>
      </w:r>
      <w:r w:rsidR="00703CD2">
        <w:t xml:space="preserve"> De acuerdo a l</w:t>
      </w:r>
      <w:r w:rsidR="00703CD2" w:rsidRPr="00703CD2">
        <w:t>a Orden SND/322/2020, de 3 de abril las comunidades autónomas deben remitir al Ministerio la información por primera vez antes del ocho de abril y después cada martes y cada jueves</w:t>
      </w:r>
      <w:r w:rsidR="00703CD2">
        <w:t>.</w:t>
      </w:r>
    </w:p>
    <w:p w14:paraId="6FE437CE" w14:textId="683D65DE" w:rsidR="008E3292" w:rsidRPr="00430C5C" w:rsidRDefault="008E3292" w:rsidP="0043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1E1F1D" w:themeColor="accent6" w:themeShade="80"/>
        </w:rPr>
      </w:pPr>
      <w:r w:rsidRPr="00430C5C">
        <w:rPr>
          <w:b/>
          <w:bCs/>
          <w:i/>
          <w:iCs/>
          <w:color w:val="1E1F1D" w:themeColor="accent6" w:themeShade="80"/>
        </w:rPr>
        <w:t>Recomendación: no se debe</w:t>
      </w:r>
      <w:bookmarkStart w:id="0" w:name="_GoBack"/>
      <w:bookmarkEnd w:id="0"/>
      <w:r w:rsidRPr="00430C5C">
        <w:rPr>
          <w:b/>
          <w:bCs/>
          <w:i/>
          <w:iCs/>
          <w:color w:val="1E1F1D" w:themeColor="accent6" w:themeShade="80"/>
        </w:rPr>
        <w:t xml:space="preserve"> modificar este fichero para evitar que la herramienta </w:t>
      </w:r>
      <w:r w:rsidR="00703CD2" w:rsidRPr="00430C5C">
        <w:rPr>
          <w:b/>
          <w:bCs/>
          <w:i/>
          <w:iCs/>
          <w:color w:val="1E1F1D" w:themeColor="accent6" w:themeShade="80"/>
        </w:rPr>
        <w:t>deje de funcionar</w:t>
      </w:r>
      <w:r w:rsidR="00BB1598" w:rsidRPr="00430C5C">
        <w:rPr>
          <w:b/>
          <w:bCs/>
          <w:i/>
          <w:iCs/>
          <w:color w:val="1E1F1D" w:themeColor="accent6" w:themeShade="80"/>
        </w:rPr>
        <w:t xml:space="preserve"> por eso está bloqueada</w:t>
      </w:r>
      <w:r w:rsidRPr="00430C5C">
        <w:rPr>
          <w:b/>
          <w:bCs/>
          <w:i/>
          <w:iCs/>
          <w:color w:val="1E1F1D" w:themeColor="accent6" w:themeShade="80"/>
        </w:rPr>
        <w:t xml:space="preserve">. </w:t>
      </w:r>
    </w:p>
    <w:p w14:paraId="213DDF83" w14:textId="77777777" w:rsidR="003707F6" w:rsidRPr="003707F6" w:rsidRDefault="003707F6" w:rsidP="00430C5C">
      <w:pPr>
        <w:keepNext/>
        <w:rPr>
          <w:b/>
          <w:color w:val="0070C0"/>
        </w:rPr>
      </w:pPr>
      <w:r w:rsidRPr="003707F6">
        <w:rPr>
          <w:b/>
          <w:color w:val="0070C0"/>
        </w:rPr>
        <w:t>ESTRUCTURA</w:t>
      </w:r>
    </w:p>
    <w:p w14:paraId="5DB459DD" w14:textId="77777777" w:rsidR="006C39E8" w:rsidRDefault="006C39E8" w:rsidP="00430C5C">
      <w:pPr>
        <w:keepNext/>
        <w:rPr>
          <w:bCs/>
        </w:rPr>
      </w:pPr>
      <w:r>
        <w:t>Esta herramienta se compone de las siguientes pestañas:</w:t>
      </w:r>
    </w:p>
    <w:p w14:paraId="6AE852BE" w14:textId="77777777" w:rsidR="006C39E8" w:rsidRPr="006C39E8" w:rsidRDefault="006C39E8" w:rsidP="006C39E8">
      <w:pPr>
        <w:pStyle w:val="Prrafodelista"/>
        <w:numPr>
          <w:ilvl w:val="0"/>
          <w:numId w:val="25"/>
        </w:numPr>
        <w:rPr>
          <w:bCs/>
        </w:rPr>
      </w:pPr>
      <w:r>
        <w:rPr>
          <w:bCs/>
        </w:rPr>
        <w:t>Introducción con la normativa</w:t>
      </w:r>
    </w:p>
    <w:p w14:paraId="6DBB2C98" w14:textId="77777777" w:rsidR="006C39E8" w:rsidRPr="006C39E8" w:rsidRDefault="006C39E8" w:rsidP="006C39E8">
      <w:pPr>
        <w:pStyle w:val="Prrafodelista"/>
        <w:numPr>
          <w:ilvl w:val="0"/>
          <w:numId w:val="25"/>
        </w:numPr>
        <w:rPr>
          <w:bCs/>
        </w:rPr>
      </w:pPr>
      <w:r>
        <w:rPr>
          <w:bCs/>
        </w:rPr>
        <w:t>Instrucciones de uso</w:t>
      </w:r>
    </w:p>
    <w:p w14:paraId="40AAC0E0" w14:textId="77777777" w:rsidR="006C39E8" w:rsidRPr="006C39E8" w:rsidRDefault="006C39E8" w:rsidP="006C39E8">
      <w:pPr>
        <w:pStyle w:val="Prrafodelista"/>
        <w:numPr>
          <w:ilvl w:val="0"/>
          <w:numId w:val="25"/>
        </w:numPr>
        <w:rPr>
          <w:bCs/>
        </w:rPr>
      </w:pPr>
      <w:r>
        <w:rPr>
          <w:bCs/>
        </w:rPr>
        <w:t>Formulario</w:t>
      </w:r>
    </w:p>
    <w:p w14:paraId="71B61C60" w14:textId="77777777" w:rsidR="00591A3A" w:rsidRPr="004A389D" w:rsidRDefault="009F7ECC" w:rsidP="006C39E8">
      <w:pPr>
        <w:rPr>
          <w:color w:val="0070C0"/>
        </w:rPr>
      </w:pPr>
      <w:r w:rsidRPr="004A389D">
        <w:rPr>
          <w:b/>
          <w:color w:val="0070C0"/>
        </w:rPr>
        <w:t>FORMULARIO:</w:t>
      </w:r>
      <w:r w:rsidRPr="004A389D">
        <w:rPr>
          <w:bCs/>
          <w:color w:val="0070C0"/>
        </w:rPr>
        <w:t xml:space="preserve"> </w:t>
      </w:r>
    </w:p>
    <w:p w14:paraId="32608F9C" w14:textId="0FB075A9" w:rsidR="001D6478" w:rsidRDefault="006C39E8" w:rsidP="006C39E8">
      <w:pPr>
        <w:rPr>
          <w:bCs/>
        </w:rPr>
      </w:pPr>
      <w:r>
        <w:rPr>
          <w:bCs/>
        </w:rPr>
        <w:t xml:space="preserve">El </w:t>
      </w:r>
      <w:r w:rsidRPr="009F7ECC">
        <w:rPr>
          <w:b/>
        </w:rPr>
        <w:t>formulario</w:t>
      </w:r>
      <w:r>
        <w:rPr>
          <w:bCs/>
        </w:rPr>
        <w:t xml:space="preserve"> es donde hemos de consignar los datos solicitados: para cada fecha y cada centro se completa el formulario. </w:t>
      </w:r>
      <w:r w:rsidR="001D6478">
        <w:rPr>
          <w:bCs/>
        </w:rPr>
        <w:t>Este formulario se divide en tres partes:</w:t>
      </w:r>
    </w:p>
    <w:p w14:paraId="3A58E87B" w14:textId="77777777" w:rsidR="00430C5C" w:rsidRPr="00430C5C" w:rsidRDefault="00430C5C" w:rsidP="00430C5C">
      <w:pPr>
        <w:pStyle w:val="Prrafodelista"/>
        <w:numPr>
          <w:ilvl w:val="0"/>
          <w:numId w:val="36"/>
        </w:numPr>
        <w:rPr>
          <w:bCs/>
        </w:rPr>
      </w:pPr>
      <w:r w:rsidRPr="00430C5C">
        <w:rPr>
          <w:bCs/>
        </w:rPr>
        <w:t>A1. Fecha del informe</w:t>
      </w:r>
      <w:r w:rsidRPr="00430C5C">
        <w:rPr>
          <w:bCs/>
        </w:rPr>
        <w:tab/>
      </w:r>
      <w:r w:rsidRPr="00430C5C">
        <w:rPr>
          <w:bCs/>
        </w:rPr>
        <w:tab/>
      </w:r>
    </w:p>
    <w:p w14:paraId="5D5677FC" w14:textId="41DDE3FB" w:rsidR="00430C5C" w:rsidRPr="00430C5C" w:rsidRDefault="00430C5C" w:rsidP="00430C5C">
      <w:pPr>
        <w:pStyle w:val="Prrafodelista"/>
        <w:numPr>
          <w:ilvl w:val="0"/>
          <w:numId w:val="36"/>
        </w:numPr>
        <w:rPr>
          <w:bCs/>
        </w:rPr>
      </w:pPr>
      <w:r w:rsidRPr="00430C5C">
        <w:rPr>
          <w:bCs/>
        </w:rPr>
        <w:t>INFORMACIÓN DE IDENTIFICACIÓN</w:t>
      </w:r>
      <w:r w:rsidRPr="00430C5C">
        <w:rPr>
          <w:bCs/>
        </w:rPr>
        <w:tab/>
      </w:r>
      <w:r w:rsidRPr="00430C5C">
        <w:rPr>
          <w:bCs/>
        </w:rPr>
        <w:tab/>
      </w:r>
    </w:p>
    <w:p w14:paraId="67E30386" w14:textId="4A6D1015" w:rsidR="00430C5C" w:rsidRPr="00430C5C" w:rsidRDefault="00430C5C" w:rsidP="00430C5C">
      <w:pPr>
        <w:pStyle w:val="Prrafodelista"/>
        <w:numPr>
          <w:ilvl w:val="0"/>
          <w:numId w:val="36"/>
        </w:numPr>
        <w:rPr>
          <w:bCs/>
        </w:rPr>
      </w:pPr>
      <w:r w:rsidRPr="00430C5C">
        <w:rPr>
          <w:bCs/>
        </w:rPr>
        <w:t>INFORMACIÓN OBLIGATORIA DE REPORTAR SEGÚN LAS ÓRDENES PUBLICADAS</w:t>
      </w:r>
      <w:r w:rsidRPr="00430C5C">
        <w:rPr>
          <w:bCs/>
        </w:rPr>
        <w:tab/>
      </w:r>
    </w:p>
    <w:p w14:paraId="6AD8E763" w14:textId="575C2D2E" w:rsidR="00430C5C" w:rsidRPr="00430C5C" w:rsidRDefault="00430C5C" w:rsidP="00430C5C">
      <w:pPr>
        <w:pStyle w:val="Prrafodelista"/>
        <w:numPr>
          <w:ilvl w:val="0"/>
          <w:numId w:val="36"/>
        </w:numPr>
        <w:rPr>
          <w:bCs/>
        </w:rPr>
      </w:pPr>
      <w:r w:rsidRPr="00430C5C">
        <w:rPr>
          <w:bCs/>
        </w:rPr>
        <w:t>INFORMACIÓN NO OBLIGATORIA DE REPORTAR ESTADO ACTUAL Y NECESIDADES</w:t>
      </w:r>
    </w:p>
    <w:p w14:paraId="22572FB5" w14:textId="66808B84" w:rsidR="00E467CD" w:rsidRPr="006C39E8" w:rsidRDefault="00E467CD" w:rsidP="00430C5C">
      <w:pPr>
        <w:rPr>
          <w:bCs/>
        </w:rPr>
      </w:pPr>
      <w:r>
        <w:rPr>
          <w:bCs/>
        </w:rPr>
        <w:t xml:space="preserve">En amarillo se </w:t>
      </w:r>
      <w:r w:rsidR="005A334B">
        <w:rPr>
          <w:bCs/>
        </w:rPr>
        <w:t>señalan aquellas celdas que pueden ser personalizadas por la entidad.</w:t>
      </w:r>
    </w:p>
    <w:p w14:paraId="05CE039B" w14:textId="344A65E4" w:rsidR="00417F3A" w:rsidRDefault="006C39E8" w:rsidP="009338B2">
      <w:r>
        <w:t>A la izquierda de las celdas se</w:t>
      </w:r>
      <w:r w:rsidR="009F7ECC">
        <w:t xml:space="preserve"> incluyen algunas indicaciones para complet</w:t>
      </w:r>
      <w:r w:rsidR="00430C5C">
        <w:t>ar los espacios destinados a ello.</w:t>
      </w:r>
    </w:p>
    <w:p w14:paraId="4B6D0469" w14:textId="064C2D01" w:rsidR="009F7ECC" w:rsidRDefault="009F7ECC" w:rsidP="00591A3A">
      <w:r w:rsidRPr="00430C5C">
        <w:rPr>
          <w:b/>
          <w:bCs/>
          <w:i/>
          <w:iCs/>
        </w:rPr>
        <w:t>IDENTIFICADOR CENTRO:</w:t>
      </w:r>
      <w:r w:rsidRPr="00430C5C">
        <w:rPr>
          <w:b/>
          <w:bCs/>
        </w:rPr>
        <w:t xml:space="preserve"> </w:t>
      </w:r>
      <w:r>
        <w:t xml:space="preserve">esta es una información muy importante para asegurar que toda la información se agrega correctamente en las bases de datos y además sirve para generar el nombre del archivo </w:t>
      </w:r>
      <w:r w:rsidR="00F741AC">
        <w:t>Excel y que os sea más fácil archivar y ordenar la información</w:t>
      </w:r>
      <w:r>
        <w:t>. Es un identificador que tendréis que gener</w:t>
      </w:r>
      <w:r w:rsidR="00591A3A">
        <w:t>ará</w:t>
      </w:r>
      <w:r>
        <w:t xml:space="preserve"> cada entidad y se compondrá por:</w:t>
      </w:r>
    </w:p>
    <w:p w14:paraId="304F0557" w14:textId="77777777" w:rsidR="009F7ECC" w:rsidRDefault="009F7ECC" w:rsidP="009F7ECC">
      <w:pPr>
        <w:pStyle w:val="Prrafodelista"/>
        <w:numPr>
          <w:ilvl w:val="0"/>
          <w:numId w:val="26"/>
        </w:numPr>
      </w:pPr>
      <w:r>
        <w:t>El CIF</w:t>
      </w:r>
    </w:p>
    <w:p w14:paraId="628CA23C" w14:textId="73C1D81C" w:rsidR="009F7ECC" w:rsidRDefault="009F7ECC" w:rsidP="009F7ECC">
      <w:pPr>
        <w:pStyle w:val="Prrafodelista"/>
        <w:numPr>
          <w:ilvl w:val="0"/>
          <w:numId w:val="26"/>
        </w:numPr>
      </w:pPr>
      <w:r>
        <w:t>Barra baja</w:t>
      </w:r>
    </w:p>
    <w:p w14:paraId="6E8C9C5C" w14:textId="73C403E0" w:rsidR="004A4459" w:rsidRDefault="004A4459" w:rsidP="009F7ECC">
      <w:pPr>
        <w:pStyle w:val="Prrafodelista"/>
        <w:numPr>
          <w:ilvl w:val="0"/>
          <w:numId w:val="26"/>
        </w:numPr>
      </w:pPr>
      <w:r>
        <w:t>Código de Comunidad Autónoma con tres letras</w:t>
      </w:r>
    </w:p>
    <w:p w14:paraId="5F198F09" w14:textId="09C4A76F" w:rsidR="004A4459" w:rsidRDefault="004A4459" w:rsidP="009F7ECC">
      <w:pPr>
        <w:pStyle w:val="Prrafodelista"/>
        <w:numPr>
          <w:ilvl w:val="0"/>
          <w:numId w:val="26"/>
        </w:numPr>
      </w:pPr>
      <w:r>
        <w:t>Barra baja</w:t>
      </w:r>
    </w:p>
    <w:p w14:paraId="58581302" w14:textId="13DE7605" w:rsidR="004A4459" w:rsidRDefault="004A4459" w:rsidP="009F7ECC">
      <w:pPr>
        <w:pStyle w:val="Prrafodelista"/>
        <w:numPr>
          <w:ilvl w:val="0"/>
          <w:numId w:val="26"/>
        </w:numPr>
      </w:pPr>
      <w:r>
        <w:t>Nombre tipo centro: residencia, piso, vivienda</w:t>
      </w:r>
    </w:p>
    <w:p w14:paraId="586260CD" w14:textId="042DCBE0" w:rsidR="004A4459" w:rsidRDefault="004A4459" w:rsidP="009F7ECC">
      <w:pPr>
        <w:pStyle w:val="Prrafodelista"/>
        <w:numPr>
          <w:ilvl w:val="0"/>
          <w:numId w:val="26"/>
        </w:numPr>
      </w:pPr>
      <w:r>
        <w:t>Barra baja</w:t>
      </w:r>
    </w:p>
    <w:p w14:paraId="4838CA83" w14:textId="77777777" w:rsidR="009F7ECC" w:rsidRDefault="009F7ECC" w:rsidP="009F7ECC">
      <w:pPr>
        <w:pStyle w:val="Prrafodelista"/>
        <w:numPr>
          <w:ilvl w:val="0"/>
          <w:numId w:val="26"/>
        </w:numPr>
      </w:pPr>
      <w:r>
        <w:t>Número de centro: 1,2, 3, etc.</w:t>
      </w:r>
    </w:p>
    <w:p w14:paraId="45BDE0F3" w14:textId="776BA187" w:rsidR="009F7ECC" w:rsidRDefault="00591A3A" w:rsidP="00591A3A">
      <w:pPr>
        <w:ind w:left="567"/>
      </w:pPr>
      <w:r>
        <w:lastRenderedPageBreak/>
        <w:t xml:space="preserve">EJEMPLO: </w:t>
      </w:r>
      <w:r w:rsidR="009F7ECC">
        <w:t xml:space="preserve">Supongamos la entidad X con CIF B12345678 y tienen 3 centros: </w:t>
      </w:r>
      <w:r>
        <w:t>residencia 1</w:t>
      </w:r>
      <w:r w:rsidR="004A4459">
        <w:t xml:space="preserve"> en Andalucía</w:t>
      </w:r>
      <w:r>
        <w:t>, residencia 2</w:t>
      </w:r>
      <w:r w:rsidR="004A4459">
        <w:t xml:space="preserve"> en Andalucía, piso tutelado en Madrid</w:t>
      </w:r>
      <w:r>
        <w:t xml:space="preserve">, </w:t>
      </w:r>
      <w:r w:rsidR="004A4459">
        <w:t xml:space="preserve"> y </w:t>
      </w:r>
      <w:r>
        <w:t xml:space="preserve">piso tutelado </w:t>
      </w:r>
      <w:r w:rsidR="004A4459">
        <w:t>en Valencia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2689"/>
        <w:gridCol w:w="3685"/>
      </w:tblGrid>
      <w:tr w:rsidR="00591A3A" w:rsidRPr="00591A3A" w14:paraId="4C8D3847" w14:textId="77777777" w:rsidTr="004A4459">
        <w:tc>
          <w:tcPr>
            <w:tcW w:w="2689" w:type="dxa"/>
            <w:shd w:val="clear" w:color="auto" w:fill="D9D9D9" w:themeFill="background1" w:themeFillShade="D9"/>
          </w:tcPr>
          <w:p w14:paraId="206BB08F" w14:textId="77777777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Centro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E610F1A" w14:textId="77777777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Identificador de centro</w:t>
            </w:r>
          </w:p>
        </w:tc>
      </w:tr>
      <w:tr w:rsidR="00591A3A" w:rsidRPr="00591A3A" w14:paraId="0A3C4F40" w14:textId="77777777" w:rsidTr="004A4459">
        <w:tc>
          <w:tcPr>
            <w:tcW w:w="2689" w:type="dxa"/>
          </w:tcPr>
          <w:p w14:paraId="60B4E1D8" w14:textId="383D56E6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Residencia 1</w:t>
            </w:r>
            <w:r w:rsidR="004A4459">
              <w:rPr>
                <w:rFonts w:ascii="Calibri" w:hAnsi="Calibri" w:cs="Calibri"/>
                <w:i/>
                <w:iCs/>
                <w:color w:val="2D2E2B" w:themeColor="accent6" w:themeShade="BF"/>
              </w:rPr>
              <w:t xml:space="preserve"> en Andalucía</w:t>
            </w:r>
          </w:p>
        </w:tc>
        <w:tc>
          <w:tcPr>
            <w:tcW w:w="3685" w:type="dxa"/>
          </w:tcPr>
          <w:p w14:paraId="16490472" w14:textId="028D89CE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B12345678_</w:t>
            </w:r>
            <w:r w:rsidR="004A4459">
              <w:rPr>
                <w:rFonts w:ascii="Calibri" w:hAnsi="Calibri" w:cs="Calibri"/>
                <w:i/>
                <w:iCs/>
                <w:color w:val="2D2E2B" w:themeColor="accent6" w:themeShade="BF"/>
              </w:rPr>
              <w:t>AND_Residencia_</w:t>
            </w: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1</w:t>
            </w:r>
          </w:p>
        </w:tc>
      </w:tr>
      <w:tr w:rsidR="00591A3A" w:rsidRPr="00591A3A" w14:paraId="20E14DBC" w14:textId="77777777" w:rsidTr="004A4459">
        <w:tc>
          <w:tcPr>
            <w:tcW w:w="2689" w:type="dxa"/>
          </w:tcPr>
          <w:p w14:paraId="46B908D1" w14:textId="752B33B4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Residencia 2</w:t>
            </w:r>
            <w:r w:rsidR="004A4459">
              <w:rPr>
                <w:rFonts w:ascii="Calibri" w:hAnsi="Calibri" w:cs="Calibri"/>
                <w:i/>
                <w:iCs/>
                <w:color w:val="2D2E2B" w:themeColor="accent6" w:themeShade="BF"/>
              </w:rPr>
              <w:t xml:space="preserve"> en Andalucía</w:t>
            </w:r>
          </w:p>
        </w:tc>
        <w:tc>
          <w:tcPr>
            <w:tcW w:w="3685" w:type="dxa"/>
          </w:tcPr>
          <w:p w14:paraId="4394071A" w14:textId="6623A2DF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B12345678_</w:t>
            </w:r>
            <w:r w:rsidR="004A4459">
              <w:rPr>
                <w:rFonts w:ascii="Calibri" w:hAnsi="Calibri" w:cs="Calibri"/>
                <w:i/>
                <w:iCs/>
                <w:color w:val="2D2E2B" w:themeColor="accent6" w:themeShade="BF"/>
              </w:rPr>
              <w:t xml:space="preserve"> AND_Residencia_2</w:t>
            </w:r>
          </w:p>
        </w:tc>
      </w:tr>
      <w:tr w:rsidR="00591A3A" w:rsidRPr="00591A3A" w14:paraId="3A7E206E" w14:textId="77777777" w:rsidTr="004A4459">
        <w:tc>
          <w:tcPr>
            <w:tcW w:w="2689" w:type="dxa"/>
          </w:tcPr>
          <w:p w14:paraId="7E6FDE3D" w14:textId="1099D7B4" w:rsidR="004A4459" w:rsidRPr="00591A3A" w:rsidRDefault="00591A3A" w:rsidP="004A4459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Piso tutelado</w:t>
            </w:r>
            <w:r w:rsidR="004A4459">
              <w:rPr>
                <w:rFonts w:ascii="Calibri" w:hAnsi="Calibri" w:cs="Calibri"/>
                <w:i/>
                <w:iCs/>
                <w:color w:val="2D2E2B" w:themeColor="accent6" w:themeShade="BF"/>
              </w:rPr>
              <w:t xml:space="preserve"> en Madrid</w:t>
            </w:r>
          </w:p>
        </w:tc>
        <w:tc>
          <w:tcPr>
            <w:tcW w:w="3685" w:type="dxa"/>
          </w:tcPr>
          <w:p w14:paraId="24ADCC2A" w14:textId="756FBAC6" w:rsidR="00591A3A" w:rsidRPr="00591A3A" w:rsidRDefault="00591A3A" w:rsidP="00591A3A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B12345678_</w:t>
            </w:r>
            <w:r w:rsidR="004A4459">
              <w:rPr>
                <w:rFonts w:ascii="Calibri" w:hAnsi="Calibri" w:cs="Calibri"/>
                <w:i/>
                <w:iCs/>
                <w:color w:val="2D2E2B" w:themeColor="accent6" w:themeShade="BF"/>
              </w:rPr>
              <w:t>MAD_Piso_1</w:t>
            </w:r>
          </w:p>
        </w:tc>
      </w:tr>
      <w:tr w:rsidR="004A4459" w:rsidRPr="00591A3A" w14:paraId="3576FC96" w14:textId="77777777" w:rsidTr="004A4459">
        <w:tc>
          <w:tcPr>
            <w:tcW w:w="2689" w:type="dxa"/>
          </w:tcPr>
          <w:p w14:paraId="4513FA53" w14:textId="37BE1344" w:rsidR="004A4459" w:rsidRPr="00591A3A" w:rsidRDefault="004A4459" w:rsidP="004A4459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Piso tutelado</w:t>
            </w:r>
            <w:r>
              <w:rPr>
                <w:rFonts w:ascii="Calibri" w:hAnsi="Calibri" w:cs="Calibri"/>
                <w:i/>
                <w:iCs/>
                <w:color w:val="2D2E2B" w:themeColor="accent6" w:themeShade="BF"/>
              </w:rPr>
              <w:t xml:space="preserve"> en Valencia</w:t>
            </w:r>
          </w:p>
        </w:tc>
        <w:tc>
          <w:tcPr>
            <w:tcW w:w="3685" w:type="dxa"/>
          </w:tcPr>
          <w:p w14:paraId="2A771540" w14:textId="6D2B5429" w:rsidR="004A4459" w:rsidRPr="00591A3A" w:rsidRDefault="004A4459" w:rsidP="004A4459">
            <w:pPr>
              <w:rPr>
                <w:rFonts w:ascii="Calibri" w:hAnsi="Calibri" w:cs="Calibri"/>
                <w:i/>
                <w:iCs/>
                <w:color w:val="2D2E2B" w:themeColor="accent6" w:themeShade="BF"/>
              </w:rPr>
            </w:pPr>
            <w:r w:rsidRPr="00591A3A">
              <w:rPr>
                <w:rFonts w:ascii="Calibri" w:hAnsi="Calibri" w:cs="Calibri"/>
                <w:i/>
                <w:iCs/>
                <w:color w:val="2D2E2B" w:themeColor="accent6" w:themeShade="BF"/>
              </w:rPr>
              <w:t>B12345678_</w:t>
            </w:r>
            <w:r>
              <w:rPr>
                <w:rFonts w:ascii="Calibri" w:hAnsi="Calibri" w:cs="Calibri"/>
                <w:i/>
                <w:iCs/>
                <w:color w:val="2D2E2B" w:themeColor="accent6" w:themeShade="BF"/>
              </w:rPr>
              <w:t>VAL_Piso_1</w:t>
            </w:r>
          </w:p>
        </w:tc>
      </w:tr>
    </w:tbl>
    <w:p w14:paraId="13AEE625" w14:textId="6E97D663" w:rsidR="00591A3A" w:rsidRPr="004A389D" w:rsidRDefault="00591A3A" w:rsidP="00F741AC">
      <w:pPr>
        <w:keepNext/>
        <w:rPr>
          <w:b/>
          <w:bCs/>
          <w:color w:val="0070C0"/>
        </w:rPr>
      </w:pPr>
      <w:r w:rsidRPr="004A389D">
        <w:rPr>
          <w:b/>
          <w:bCs/>
          <w:color w:val="0070C0"/>
        </w:rPr>
        <w:t>VERIFICACIÓN Y GENERACIÓN ARCHIVO EN EXCEL</w:t>
      </w:r>
      <w:r w:rsidR="004A389D">
        <w:rPr>
          <w:b/>
          <w:bCs/>
          <w:color w:val="0070C0"/>
        </w:rPr>
        <w:t xml:space="preserve"> y ARCHIVO</w:t>
      </w:r>
      <w:r w:rsidR="001D6478">
        <w:rPr>
          <w:b/>
          <w:bCs/>
          <w:color w:val="0070C0"/>
        </w:rPr>
        <w:t>S</w:t>
      </w:r>
      <w:r w:rsidR="004A389D">
        <w:rPr>
          <w:b/>
          <w:bCs/>
          <w:color w:val="0070C0"/>
        </w:rPr>
        <w:t xml:space="preserve"> PDF</w:t>
      </w:r>
    </w:p>
    <w:p w14:paraId="2F833842" w14:textId="68607CA8" w:rsidR="005D3627" w:rsidRDefault="005D3627" w:rsidP="00F741AC">
      <w:pPr>
        <w:keepNext/>
      </w:pPr>
      <w:r>
        <w:t xml:space="preserve">En la fila correspondiente </w:t>
      </w:r>
      <w:r w:rsidR="002D6113">
        <w:t xml:space="preserve">c88 escribir la ruta del directorio donde se guardarán los informes. Ejemplo: </w:t>
      </w:r>
      <w:r w:rsidR="002D6113" w:rsidRPr="002D6113">
        <w:rPr>
          <w:i/>
          <w:iCs/>
        </w:rPr>
        <w:t xml:space="preserve">C:\Users\letic\OneDrive\Documentos\Pruebas herramienta </w:t>
      </w:r>
      <w:proofErr w:type="spellStart"/>
      <w:r w:rsidR="002D6113" w:rsidRPr="002D6113">
        <w:rPr>
          <w:i/>
          <w:iCs/>
        </w:rPr>
        <w:t>Covid</w:t>
      </w:r>
      <w:proofErr w:type="spellEnd"/>
      <w:r w:rsidR="002D6113" w:rsidRPr="002D6113">
        <w:rPr>
          <w:i/>
          <w:iCs/>
        </w:rPr>
        <w:t>\Informes_Covid19</w:t>
      </w:r>
      <w:r w:rsidR="002D6113">
        <w:rPr>
          <w:i/>
          <w:iCs/>
        </w:rPr>
        <w:t xml:space="preserve"> (ver punto 1)</w:t>
      </w:r>
    </w:p>
    <w:p w14:paraId="5216F225" w14:textId="221C3753" w:rsidR="00887A5D" w:rsidRDefault="00887A5D" w:rsidP="00F741AC">
      <w:pPr>
        <w:keepNext/>
      </w:pPr>
      <w:r>
        <w:t>La herramienta tiene tres botones en el formulario;</w:t>
      </w:r>
    </w:p>
    <w:p w14:paraId="1D9218EB" w14:textId="15DA9832" w:rsidR="00887A5D" w:rsidRDefault="00887A5D" w:rsidP="00591A3A">
      <w:r>
        <w:rPr>
          <w:noProof/>
        </w:rPr>
        <w:drawing>
          <wp:inline distT="0" distB="0" distL="0" distR="0" wp14:anchorId="7E0D61B2" wp14:editId="2AE9DC23">
            <wp:extent cx="5400040" cy="1515552"/>
            <wp:effectExtent l="38100" t="0" r="48260" b="889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7BFC62D" w14:textId="5554496F" w:rsidR="004A389D" w:rsidRDefault="00591A3A" w:rsidP="00591A3A">
      <w:r>
        <w:t xml:space="preserve">Al pulsar </w:t>
      </w:r>
      <w:r w:rsidR="003707F6">
        <w:t>cada uno de estos</w:t>
      </w:r>
      <w:r w:rsidR="004A389D">
        <w:t xml:space="preserve"> bot</w:t>
      </w:r>
      <w:r w:rsidR="003707F6">
        <w:t>ones</w:t>
      </w:r>
      <w:r w:rsidR="004A389D">
        <w:t xml:space="preserve"> ocurrirá lo siguiente:</w:t>
      </w:r>
    </w:p>
    <w:p w14:paraId="532270AE" w14:textId="2F8E9F78" w:rsidR="004A389D" w:rsidRDefault="004A389D" w:rsidP="004A389D">
      <w:pPr>
        <w:pStyle w:val="Prrafodelista"/>
        <w:numPr>
          <w:ilvl w:val="0"/>
          <w:numId w:val="28"/>
        </w:numPr>
      </w:pPr>
      <w:r>
        <w:t xml:space="preserve">Se generará un aviso si el formulario no se ha completado correctamente. En ese caso se subsana y se vuelve a pulsar el </w:t>
      </w:r>
      <w:r w:rsidR="008E3292">
        <w:t>botón</w:t>
      </w:r>
      <w:r>
        <w:t>.</w:t>
      </w:r>
    </w:p>
    <w:p w14:paraId="6B49B639" w14:textId="77777777" w:rsidR="004A389D" w:rsidRDefault="004A389D" w:rsidP="00591A3A">
      <w:pPr>
        <w:pStyle w:val="Prrafodelista"/>
        <w:numPr>
          <w:ilvl w:val="0"/>
          <w:numId w:val="28"/>
        </w:numPr>
      </w:pPr>
      <w:r>
        <w:t xml:space="preserve">Una vez subsanado los errores se vuelve a aplicar y se genera automáticamente un archivo Excel o en </w:t>
      </w:r>
      <w:proofErr w:type="spellStart"/>
      <w:r>
        <w:t>pdf</w:t>
      </w:r>
      <w:proofErr w:type="spellEnd"/>
    </w:p>
    <w:p w14:paraId="05E0A1F2" w14:textId="77777777" w:rsidR="004A389D" w:rsidRDefault="004A389D" w:rsidP="004A389D">
      <w:pPr>
        <w:pStyle w:val="Prrafodelista"/>
        <w:numPr>
          <w:ilvl w:val="0"/>
          <w:numId w:val="27"/>
        </w:numPr>
      </w:pPr>
      <w:r w:rsidRPr="004A389D">
        <w:rPr>
          <w:b/>
          <w:bCs/>
        </w:rPr>
        <w:t>Nombre del archivo</w:t>
      </w:r>
      <w:r>
        <w:t xml:space="preserve">: </w:t>
      </w:r>
      <w:r w:rsidRPr="00430C5C">
        <w:rPr>
          <w:b/>
          <w:bCs/>
          <w:color w:val="1E1F1D" w:themeColor="accent6" w:themeShade="80"/>
        </w:rPr>
        <w:t xml:space="preserve">no se debe modificar, </w:t>
      </w:r>
      <w:r>
        <w:t>se crea de manera automática con la fecha y el identificador de centro.</w:t>
      </w:r>
    </w:p>
    <w:p w14:paraId="15B1707F" w14:textId="116ED75D" w:rsidR="00591A3A" w:rsidRDefault="004A389D" w:rsidP="004A389D">
      <w:pPr>
        <w:pStyle w:val="Prrafodelista"/>
        <w:numPr>
          <w:ilvl w:val="0"/>
          <w:numId w:val="27"/>
        </w:numPr>
      </w:pPr>
      <w:r w:rsidRPr="004A389D">
        <w:rPr>
          <w:b/>
          <w:bCs/>
        </w:rPr>
        <w:t>¿Dónde se guarda?</w:t>
      </w:r>
      <w:r>
        <w:t xml:space="preserve"> En </w:t>
      </w:r>
      <w:proofErr w:type="spellStart"/>
      <w:r w:rsidR="00D95F7A">
        <w:t>el</w:t>
      </w:r>
      <w:proofErr w:type="spellEnd"/>
      <w:r w:rsidR="00D95F7A">
        <w:t xml:space="preserve"> directorio que le hemos indicado</w:t>
      </w:r>
      <w:r>
        <w:t xml:space="preserve"> se irán guardando </w:t>
      </w:r>
      <w:r w:rsidR="00887A5D">
        <w:t>los archivos de Excel generados, muy importante porque son los que se importarán a la base de datos agregada (siguiente epígrafe)</w:t>
      </w:r>
    </w:p>
    <w:p w14:paraId="533578B9" w14:textId="77777777" w:rsidR="008E3292" w:rsidRDefault="008E3292" w:rsidP="00887A5D">
      <w:pPr>
        <w:pStyle w:val="Ttulo2"/>
        <w:numPr>
          <w:ilvl w:val="0"/>
          <w:numId w:val="0"/>
        </w:numPr>
        <w:pBdr>
          <w:bottom w:val="single" w:sz="4" w:space="1" w:color="0070C0"/>
        </w:pBdr>
        <w:ind w:left="720" w:hanging="720"/>
        <w:rPr>
          <w:bCs/>
        </w:rPr>
      </w:pPr>
      <w:r>
        <w:rPr>
          <w:noProof/>
        </w:rPr>
        <w:drawing>
          <wp:inline distT="0" distB="0" distL="0" distR="0" wp14:anchorId="3B3F06BA" wp14:editId="7BF1F44B">
            <wp:extent cx="269563" cy="26956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1" cy="2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292">
        <w:t xml:space="preserve"> Herramienta para la generación de base de datos de todos los informes</w:t>
      </w:r>
    </w:p>
    <w:p w14:paraId="45654113" w14:textId="77777777" w:rsidR="008E3292" w:rsidRPr="003707F6" w:rsidRDefault="008E3292" w:rsidP="00887A5D">
      <w:pPr>
        <w:keepNext/>
        <w:rPr>
          <w:b/>
          <w:bCs/>
          <w:color w:val="0070C0"/>
        </w:rPr>
      </w:pPr>
      <w:r w:rsidRPr="003707F6">
        <w:rPr>
          <w:b/>
          <w:bCs/>
          <w:color w:val="0070C0"/>
        </w:rPr>
        <w:t>FUNCIONAMIENTO</w:t>
      </w:r>
    </w:p>
    <w:p w14:paraId="587E5702" w14:textId="77777777" w:rsidR="008E3292" w:rsidRDefault="008E3292" w:rsidP="008E3292">
      <w:pPr>
        <w:rPr>
          <w:bCs/>
        </w:rPr>
      </w:pPr>
      <w:r>
        <w:t>Este archivo de Excel incluye la herramienta para generar la base de datos que permitirá la explotación posterior.</w:t>
      </w:r>
    </w:p>
    <w:p w14:paraId="01DCD128" w14:textId="2000C940" w:rsidR="008E3292" w:rsidRPr="00430C5C" w:rsidRDefault="008E3292" w:rsidP="008E3292">
      <w:pPr>
        <w:rPr>
          <w:b/>
          <w:bCs/>
          <w:i/>
          <w:iCs/>
          <w:color w:val="1E1F1D" w:themeColor="accent6" w:themeShade="80"/>
        </w:rPr>
      </w:pPr>
      <w:r w:rsidRPr="00430C5C">
        <w:rPr>
          <w:b/>
          <w:bCs/>
          <w:i/>
          <w:iCs/>
          <w:color w:val="1E1F1D" w:themeColor="accent6" w:themeShade="80"/>
        </w:rPr>
        <w:t>Recomendación: no se debe modificar este fichero para evitar que la herramienta</w:t>
      </w:r>
      <w:r w:rsidR="00C72A0C" w:rsidRPr="00430C5C">
        <w:rPr>
          <w:b/>
          <w:bCs/>
          <w:i/>
          <w:iCs/>
          <w:color w:val="1E1F1D" w:themeColor="accent6" w:themeShade="80"/>
        </w:rPr>
        <w:t xml:space="preserve"> deje de funcionar</w:t>
      </w:r>
      <w:r w:rsidRPr="00430C5C">
        <w:rPr>
          <w:b/>
          <w:bCs/>
          <w:i/>
          <w:iCs/>
          <w:color w:val="1E1F1D" w:themeColor="accent6" w:themeShade="80"/>
        </w:rPr>
        <w:t xml:space="preserve">. </w:t>
      </w:r>
    </w:p>
    <w:p w14:paraId="0F508E73" w14:textId="77777777" w:rsidR="008E3292" w:rsidRPr="003707F6" w:rsidRDefault="008E3292" w:rsidP="008E3292">
      <w:pPr>
        <w:rPr>
          <w:b/>
          <w:color w:val="0070C0"/>
        </w:rPr>
      </w:pPr>
      <w:r w:rsidRPr="003707F6">
        <w:rPr>
          <w:b/>
          <w:color w:val="0070C0"/>
        </w:rPr>
        <w:lastRenderedPageBreak/>
        <w:t>ESTRUCTURA</w:t>
      </w:r>
    </w:p>
    <w:p w14:paraId="20759DFC" w14:textId="77777777" w:rsidR="00697A92" w:rsidRDefault="00697A92" w:rsidP="00697A92">
      <w:r w:rsidRPr="00697A92">
        <w:rPr>
          <w:bCs/>
        </w:rPr>
        <w:t>Esta herramienta se compone de dos pestañas:</w:t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</w:p>
    <w:p w14:paraId="5D328BBA" w14:textId="77777777" w:rsidR="00D95F7A" w:rsidRDefault="00697A92" w:rsidP="00697A92">
      <w:pPr>
        <w:pStyle w:val="Prrafodelista"/>
        <w:numPr>
          <w:ilvl w:val="0"/>
          <w:numId w:val="31"/>
        </w:numPr>
        <w:rPr>
          <w:bCs/>
        </w:rPr>
      </w:pPr>
      <w:r w:rsidRPr="00697A92">
        <w:rPr>
          <w:bCs/>
        </w:rPr>
        <w:t xml:space="preserve">La pestaña </w:t>
      </w:r>
      <w:r w:rsidRPr="00697A92">
        <w:rPr>
          <w:b/>
        </w:rPr>
        <w:t xml:space="preserve">PRINCIPAL </w:t>
      </w:r>
      <w:r w:rsidRPr="00697A92">
        <w:rPr>
          <w:bCs/>
        </w:rPr>
        <w:t>incluye</w:t>
      </w:r>
      <w:r w:rsidR="00D95F7A">
        <w:rPr>
          <w:bCs/>
        </w:rPr>
        <w:t>:</w:t>
      </w:r>
    </w:p>
    <w:p w14:paraId="61CAC199" w14:textId="6FCC635E" w:rsidR="00D95F7A" w:rsidRPr="00D95F7A" w:rsidRDefault="00D95F7A" w:rsidP="00D95F7A">
      <w:pPr>
        <w:pStyle w:val="Prrafodelista"/>
        <w:numPr>
          <w:ilvl w:val="1"/>
          <w:numId w:val="31"/>
        </w:numPr>
        <w:rPr>
          <w:bCs/>
          <w:i/>
          <w:iCs/>
        </w:rPr>
      </w:pPr>
      <w:r>
        <w:rPr>
          <w:bCs/>
        </w:rPr>
        <w:t xml:space="preserve">El directorio donde están los archivos de los informes: </w:t>
      </w:r>
      <w:r w:rsidRPr="00D95F7A">
        <w:rPr>
          <w:bCs/>
          <w:i/>
          <w:iCs/>
        </w:rPr>
        <w:t xml:space="preserve">C:\Users\letic\OneDrive\Documentos\Pruebas herramienta </w:t>
      </w:r>
      <w:proofErr w:type="spellStart"/>
      <w:r w:rsidRPr="00D95F7A">
        <w:rPr>
          <w:bCs/>
          <w:i/>
          <w:iCs/>
        </w:rPr>
        <w:t>Covid</w:t>
      </w:r>
      <w:proofErr w:type="spellEnd"/>
      <w:r w:rsidRPr="00D95F7A">
        <w:rPr>
          <w:bCs/>
          <w:i/>
          <w:iCs/>
        </w:rPr>
        <w:t>\Informes_Covid19</w:t>
      </w:r>
    </w:p>
    <w:p w14:paraId="5B3A8C9C" w14:textId="37FC36B0" w:rsidR="00697A92" w:rsidRPr="00697A92" w:rsidRDefault="00697A92" w:rsidP="00D95F7A">
      <w:pPr>
        <w:pStyle w:val="Prrafodelista"/>
        <w:numPr>
          <w:ilvl w:val="1"/>
          <w:numId w:val="31"/>
        </w:numPr>
        <w:rPr>
          <w:bCs/>
        </w:rPr>
      </w:pPr>
      <w:r w:rsidRPr="00697A92">
        <w:rPr>
          <w:bCs/>
        </w:rPr>
        <w:t>los dos botones para: a) Determinar los ficheros a importar en la base de datos y b) Importar los ficheros</w:t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  <w:r w:rsidRPr="00697A92">
        <w:rPr>
          <w:bCs/>
        </w:rPr>
        <w:tab/>
      </w:r>
    </w:p>
    <w:p w14:paraId="7031221F" w14:textId="77777777" w:rsidR="00697A92" w:rsidRDefault="00697A92" w:rsidP="00697A92">
      <w:pPr>
        <w:pStyle w:val="Prrafodelista"/>
        <w:numPr>
          <w:ilvl w:val="0"/>
          <w:numId w:val="31"/>
        </w:numPr>
      </w:pPr>
      <w:r w:rsidRPr="00697A92">
        <w:rPr>
          <w:bCs/>
        </w:rPr>
        <w:t xml:space="preserve">En la pestaña </w:t>
      </w:r>
      <w:r w:rsidRPr="00697A92">
        <w:rPr>
          <w:b/>
        </w:rPr>
        <w:t>DATOS</w:t>
      </w:r>
      <w:r w:rsidRPr="00697A92">
        <w:rPr>
          <w:bCs/>
        </w:rPr>
        <w:t xml:space="preserve"> se incluye la base de datos en la que se irá agregando los registros</w:t>
      </w:r>
    </w:p>
    <w:p w14:paraId="27F6FD38" w14:textId="77777777" w:rsidR="00697A92" w:rsidRPr="00697A92" w:rsidRDefault="00697A92" w:rsidP="00430C5C">
      <w:pPr>
        <w:keepNext/>
        <w:rPr>
          <w:b/>
          <w:color w:val="0070C0"/>
        </w:rPr>
      </w:pPr>
      <w:r>
        <w:rPr>
          <w:b/>
          <w:color w:val="0070C0"/>
        </w:rPr>
        <w:t>I</w:t>
      </w:r>
      <w:r w:rsidRPr="00697A92">
        <w:rPr>
          <w:b/>
          <w:color w:val="0070C0"/>
        </w:rPr>
        <w:t>NSTRUCCIONES</w:t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  <w:r w:rsidRPr="00697A92">
        <w:rPr>
          <w:b/>
          <w:color w:val="0070C0"/>
        </w:rPr>
        <w:tab/>
      </w:r>
    </w:p>
    <w:p w14:paraId="495D0DDB" w14:textId="73C6450E" w:rsidR="00697A92" w:rsidRDefault="00697A92" w:rsidP="00697A92">
      <w:r>
        <w:t xml:space="preserve">El fichero de </w:t>
      </w:r>
      <w:proofErr w:type="spellStart"/>
      <w:r>
        <w:t>excel</w:t>
      </w:r>
      <w:proofErr w:type="spellEnd"/>
      <w:r>
        <w:t xml:space="preserve"> de esta herramienta tiene que ser guardada en el mismo directorio que la herramienta generadora de informes.</w:t>
      </w:r>
      <w:r>
        <w:tab/>
      </w:r>
    </w:p>
    <w:p w14:paraId="6DF64AA3" w14:textId="77777777" w:rsidR="00C72A0C" w:rsidRDefault="00C72A0C" w:rsidP="00C72A0C">
      <w:r>
        <w:t>Para generar la base de datos hay que seguir los siguientes pasos:</w:t>
      </w:r>
    </w:p>
    <w:p w14:paraId="016FF6C3" w14:textId="103EEA2C" w:rsidR="00D95F7A" w:rsidRDefault="00D95F7A" w:rsidP="00C72A0C">
      <w:pPr>
        <w:pStyle w:val="Prrafodelista"/>
        <w:numPr>
          <w:ilvl w:val="0"/>
          <w:numId w:val="33"/>
        </w:numPr>
      </w:pPr>
      <w:r>
        <w:t>Indicar en la celda correspondiente el directorio donde están los informes</w:t>
      </w:r>
    </w:p>
    <w:p w14:paraId="4771E85C" w14:textId="0F0D0470" w:rsidR="00C72A0C" w:rsidRDefault="00C72A0C" w:rsidP="00C72A0C">
      <w:pPr>
        <w:pStyle w:val="Prrafodelista"/>
        <w:numPr>
          <w:ilvl w:val="0"/>
          <w:numId w:val="33"/>
        </w:numPr>
      </w:pPr>
      <w:r>
        <w:t xml:space="preserve">Pulsar el botón "ficheros a importar": se generará un listado con todos los ficheros </w:t>
      </w:r>
      <w:proofErr w:type="spellStart"/>
      <w:r>
        <w:t>excel</w:t>
      </w:r>
      <w:proofErr w:type="spellEnd"/>
      <w:r>
        <w:t xml:space="preserve"> a importar</w:t>
      </w:r>
    </w:p>
    <w:p w14:paraId="18542C77" w14:textId="58AA41B2" w:rsidR="00C72A0C" w:rsidRDefault="00C72A0C" w:rsidP="00C72A0C">
      <w:pPr>
        <w:pStyle w:val="Prrafodelista"/>
        <w:numPr>
          <w:ilvl w:val="0"/>
          <w:numId w:val="33"/>
        </w:numPr>
      </w:pPr>
      <w:r>
        <w:t>Pulsar el botón "importar ficheros: se generará la base de datos en la pestaña datos</w:t>
      </w:r>
    </w:p>
    <w:p w14:paraId="16A72DD9" w14:textId="437CED71" w:rsidR="00D95F7A" w:rsidRDefault="00D95F7A" w:rsidP="00C72A0C">
      <w:pPr>
        <w:pStyle w:val="Prrafodelista"/>
        <w:numPr>
          <w:ilvl w:val="0"/>
          <w:numId w:val="33"/>
        </w:numPr>
      </w:pPr>
      <w:r>
        <w:t>Se guarda la herramienta</w:t>
      </w:r>
    </w:p>
    <w:p w14:paraId="2528DA5A" w14:textId="1796F6FA" w:rsidR="00697A92" w:rsidRPr="009338B2" w:rsidRDefault="00697A92" w:rsidP="00C72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7A92" w:rsidRPr="009338B2" w:rsidSect="00626AF6">
      <w:headerReference w:type="default" r:id="rId19"/>
      <w:footerReference w:type="default" r:id="rId20"/>
      <w:pgSz w:w="11906" w:h="16838"/>
      <w:pgMar w:top="1417" w:right="1701" w:bottom="1417" w:left="1701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6A8F" w14:textId="77777777" w:rsidR="00E82526" w:rsidRDefault="00E82526" w:rsidP="00626AF6">
      <w:pPr>
        <w:spacing w:before="0" w:after="0" w:line="240" w:lineRule="auto"/>
      </w:pPr>
      <w:r>
        <w:separator/>
      </w:r>
    </w:p>
  </w:endnote>
  <w:endnote w:type="continuationSeparator" w:id="0">
    <w:p w14:paraId="4F71F169" w14:textId="77777777" w:rsidR="00E82526" w:rsidRDefault="00E82526" w:rsidP="00626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FA951" w14:textId="77777777" w:rsidR="00626AF6" w:rsidRDefault="00626AF6" w:rsidP="00626AF6">
    <w:pPr>
      <w:spacing w:before="120" w:after="120"/>
      <w:jc w:val="left"/>
    </w:pPr>
  </w:p>
  <w:tbl>
    <w:tblPr>
      <w:tblStyle w:val="Tablaconcuadrcula"/>
      <w:tblW w:w="9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7"/>
      <w:gridCol w:w="560"/>
    </w:tblGrid>
    <w:tr w:rsidR="00626AF6" w:rsidRPr="00626AF6" w14:paraId="0D8B2CE9" w14:textId="77777777" w:rsidTr="00102BC0">
      <w:trPr>
        <w:trHeight w:val="426"/>
      </w:trPr>
      <w:tc>
        <w:tcPr>
          <w:tcW w:w="8647" w:type="dxa"/>
          <w:tcBorders>
            <w:right w:val="single" w:sz="18" w:space="0" w:color="0F6FC6" w:themeColor="accent1"/>
          </w:tcBorders>
          <w:vAlign w:val="center"/>
        </w:tcPr>
        <w:p w14:paraId="00EF65F1" w14:textId="77777777" w:rsidR="00626AF6" w:rsidRPr="00626AF6" w:rsidRDefault="00626AF6" w:rsidP="00626AF6">
          <w:pPr>
            <w:jc w:val="right"/>
            <w:rPr>
              <w:rFonts w:asciiTheme="minorHAnsi" w:hAnsiTheme="minorHAnsi"/>
              <w:i/>
              <w:color w:val="60B4E8" w:themeColor="text1" w:themeTint="80"/>
            </w:rPr>
          </w:pPr>
        </w:p>
      </w:tc>
      <w:tc>
        <w:tcPr>
          <w:tcW w:w="560" w:type="dxa"/>
          <w:tcBorders>
            <w:left w:val="single" w:sz="18" w:space="0" w:color="0F6FC6" w:themeColor="accent1"/>
          </w:tcBorders>
          <w:vAlign w:val="center"/>
        </w:tcPr>
        <w:p w14:paraId="7B267609" w14:textId="77777777" w:rsidR="00626AF6" w:rsidRPr="00626AF6" w:rsidRDefault="00626AF6" w:rsidP="00626AF6">
          <w:pPr>
            <w:ind w:right="-66"/>
            <w:jc w:val="center"/>
            <w:rPr>
              <w:rFonts w:asciiTheme="minorHAnsi" w:hAnsiTheme="minorHAnsi"/>
              <w:b/>
              <w:i/>
              <w:color w:val="60B4E8" w:themeColor="text1" w:themeTint="80"/>
              <w:sz w:val="22"/>
              <w:szCs w:val="22"/>
            </w:rPr>
          </w:pPr>
          <w:r w:rsidRPr="00626AF6">
            <w:rPr>
              <w:rStyle w:val="Nmerodepgina"/>
              <w:rFonts w:asciiTheme="minorHAnsi" w:hAnsiTheme="minorHAnsi"/>
              <w:b/>
            </w:rPr>
            <w:fldChar w:fldCharType="begin"/>
          </w:r>
          <w:r w:rsidRPr="00626AF6">
            <w:rPr>
              <w:rStyle w:val="Nmerodepgina"/>
              <w:rFonts w:asciiTheme="minorHAnsi" w:hAnsiTheme="minorHAnsi"/>
              <w:b/>
              <w:sz w:val="22"/>
              <w:szCs w:val="22"/>
            </w:rPr>
            <w:instrText xml:space="preserve"> PAGE </w:instrText>
          </w:r>
          <w:r w:rsidRPr="00626AF6">
            <w:rPr>
              <w:rStyle w:val="Nmerodepgina"/>
              <w:rFonts w:asciiTheme="minorHAnsi" w:hAnsiTheme="minorHAnsi"/>
              <w:b/>
            </w:rPr>
            <w:fldChar w:fldCharType="separate"/>
          </w:r>
          <w:r w:rsidR="009338B2">
            <w:rPr>
              <w:rStyle w:val="Nmerodepgina"/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Pr="00626AF6">
            <w:rPr>
              <w:rStyle w:val="Nmerodepgina"/>
              <w:rFonts w:asciiTheme="minorHAnsi" w:hAnsiTheme="minorHAnsi"/>
              <w:b/>
            </w:rPr>
            <w:fldChar w:fldCharType="end"/>
          </w:r>
        </w:p>
      </w:tc>
    </w:tr>
  </w:tbl>
  <w:p w14:paraId="2F46AC67" w14:textId="77777777" w:rsidR="00626AF6" w:rsidRDefault="00626A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959F7" w14:textId="77777777" w:rsidR="00E82526" w:rsidRDefault="00E82526" w:rsidP="00626AF6">
      <w:pPr>
        <w:spacing w:before="0" w:after="0" w:line="240" w:lineRule="auto"/>
      </w:pPr>
      <w:r>
        <w:separator/>
      </w:r>
    </w:p>
  </w:footnote>
  <w:footnote w:type="continuationSeparator" w:id="0">
    <w:p w14:paraId="2642F28D" w14:textId="77777777" w:rsidR="00E82526" w:rsidRDefault="00E82526" w:rsidP="00626A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57A1" w14:textId="77777777" w:rsidR="00626AF6" w:rsidRDefault="00626AF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1364941" wp14:editId="6AA4F723">
          <wp:simplePos x="0" y="0"/>
          <wp:positionH relativeFrom="column">
            <wp:posOffset>5067300</wp:posOffset>
          </wp:positionH>
          <wp:positionV relativeFrom="paragraph">
            <wp:posOffset>-410210</wp:posOffset>
          </wp:positionV>
          <wp:extent cx="1365504" cy="774192"/>
          <wp:effectExtent l="0" t="0" r="635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resno_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774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907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3C7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61B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B0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9E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EA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DA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6C1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288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6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7F96"/>
    <w:multiLevelType w:val="hybridMultilevel"/>
    <w:tmpl w:val="3E828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204C2"/>
    <w:multiLevelType w:val="hybridMultilevel"/>
    <w:tmpl w:val="6E505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9713F"/>
    <w:multiLevelType w:val="hybridMultilevel"/>
    <w:tmpl w:val="3E8282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66638"/>
    <w:multiLevelType w:val="hybridMultilevel"/>
    <w:tmpl w:val="7FF695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9066A"/>
    <w:multiLevelType w:val="hybridMultilevel"/>
    <w:tmpl w:val="7F682792"/>
    <w:lvl w:ilvl="0" w:tplc="60C03192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00B0F0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92281"/>
    <w:multiLevelType w:val="multilevel"/>
    <w:tmpl w:val="1F4AC730"/>
    <w:lvl w:ilvl="0">
      <w:start w:val="1"/>
      <w:numFmt w:val="decimal"/>
      <w:pStyle w:val="Ttulo1"/>
      <w:lvlText w:val="%1."/>
      <w:lvlJc w:val="left"/>
      <w:pPr>
        <w:ind w:left="3" w:hanging="360"/>
      </w:pPr>
      <w:rPr>
        <w:rFonts w:cs="Times New Roman"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3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3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3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3" w:hanging="2160"/>
      </w:pPr>
      <w:rPr>
        <w:rFonts w:eastAsia="Times New Roman" w:cs="Times New Roman" w:hint="default"/>
      </w:rPr>
    </w:lvl>
  </w:abstractNum>
  <w:abstractNum w:abstractNumId="16" w15:restartNumberingAfterBreak="0">
    <w:nsid w:val="220F46D1"/>
    <w:multiLevelType w:val="hybridMultilevel"/>
    <w:tmpl w:val="76EA5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2A95"/>
    <w:multiLevelType w:val="hybridMultilevel"/>
    <w:tmpl w:val="765AED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D7309"/>
    <w:multiLevelType w:val="hybridMultilevel"/>
    <w:tmpl w:val="1494CEEC"/>
    <w:lvl w:ilvl="0" w:tplc="5A34FBD8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B251C"/>
    <w:multiLevelType w:val="hybridMultilevel"/>
    <w:tmpl w:val="4266CC42"/>
    <w:lvl w:ilvl="0" w:tplc="1332C1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0B1753"/>
    <w:multiLevelType w:val="hybridMultilevel"/>
    <w:tmpl w:val="0BF04ABC"/>
    <w:lvl w:ilvl="0" w:tplc="BCCECF52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9560C"/>
    <w:multiLevelType w:val="hybridMultilevel"/>
    <w:tmpl w:val="AD6A4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A228C"/>
    <w:multiLevelType w:val="hybridMultilevel"/>
    <w:tmpl w:val="76EA5B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647"/>
    <w:multiLevelType w:val="multilevel"/>
    <w:tmpl w:val="277C3F4C"/>
    <w:lvl w:ilvl="0">
      <w:start w:val="1"/>
      <w:numFmt w:val="bullet"/>
      <w:pStyle w:val="Guion1"/>
      <w:lvlText w:val=""/>
      <w:lvlJc w:val="left"/>
      <w:pPr>
        <w:ind w:left="340" w:hanging="340"/>
      </w:pPr>
      <w:rPr>
        <w:rFonts w:ascii="Wingdings 3" w:hAnsi="Wingdings 3" w:hint="default"/>
        <w:color w:val="0F6FC6" w:themeColor="accent1"/>
        <w:sz w:val="26"/>
        <w:szCs w:val="26"/>
      </w:rPr>
    </w:lvl>
    <w:lvl w:ilvl="1">
      <w:start w:val="1"/>
      <w:numFmt w:val="bullet"/>
      <w:pStyle w:val="Guion2"/>
      <w:lvlText w:val=""/>
      <w:lvlJc w:val="left"/>
      <w:pPr>
        <w:ind w:left="680" w:hanging="340"/>
      </w:pPr>
      <w:rPr>
        <w:rFonts w:ascii="Wingdings" w:hAnsi="Wingdings" w:hint="default"/>
        <w:color w:val="0F6FC6" w:themeColor="accent1"/>
      </w:rPr>
    </w:lvl>
    <w:lvl w:ilvl="2">
      <w:start w:val="1"/>
      <w:numFmt w:val="bullet"/>
      <w:pStyle w:val="Guion3"/>
      <w:lvlText w:val="­"/>
      <w:lvlJc w:val="left"/>
      <w:pPr>
        <w:ind w:left="1191" w:hanging="454"/>
      </w:pPr>
      <w:rPr>
        <w:rFonts w:ascii="Courier New" w:hAnsi="Courier New" w:hint="default"/>
      </w:rPr>
    </w:lvl>
    <w:lvl w:ilvl="3">
      <w:start w:val="1"/>
      <w:numFmt w:val="bullet"/>
      <w:pStyle w:val="Guion4"/>
      <w:lvlText w:val=""/>
      <w:lvlJc w:val="left"/>
      <w:pPr>
        <w:ind w:left="1701" w:hanging="397"/>
      </w:pPr>
      <w:rPr>
        <w:rFonts w:ascii="Wingdings" w:hAnsi="Wingdings" w:hint="default"/>
      </w:rPr>
    </w:lvl>
    <w:lvl w:ilvl="4">
      <w:start w:val="1"/>
      <w:numFmt w:val="bullet"/>
      <w:pStyle w:val="Guion5"/>
      <w:lvlText w:val="o"/>
      <w:lvlJc w:val="left"/>
      <w:pPr>
        <w:ind w:left="2155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2" w:hanging="34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59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856" w:hanging="284"/>
      </w:pPr>
      <w:rPr>
        <w:rFonts w:ascii="Wingdings" w:hAnsi="Wingdings" w:hint="default"/>
      </w:rPr>
    </w:lvl>
  </w:abstractNum>
  <w:abstractNum w:abstractNumId="24" w15:restartNumberingAfterBreak="0">
    <w:nsid w:val="5D1D6439"/>
    <w:multiLevelType w:val="hybridMultilevel"/>
    <w:tmpl w:val="76AE5FE8"/>
    <w:lvl w:ilvl="0" w:tplc="60C03192">
      <w:start w:val="1"/>
      <w:numFmt w:val="bullet"/>
      <w:lvlText w:val=""/>
      <w:lvlJc w:val="left"/>
      <w:pPr>
        <w:ind w:left="1068" w:hanging="360"/>
      </w:pPr>
      <w:rPr>
        <w:rFonts w:ascii="Wingdings 3" w:hAnsi="Wingdings 3" w:hint="default"/>
        <w:color w:val="00B0F0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50249BD"/>
    <w:multiLevelType w:val="hybridMultilevel"/>
    <w:tmpl w:val="747E894C"/>
    <w:lvl w:ilvl="0" w:tplc="A39040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A2D2E"/>
    <w:multiLevelType w:val="hybridMultilevel"/>
    <w:tmpl w:val="6108EE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E5DFF"/>
    <w:multiLevelType w:val="hybridMultilevel"/>
    <w:tmpl w:val="642C69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3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9"/>
  </w:num>
  <w:num w:numId="24">
    <w:abstractNumId w:val="26"/>
  </w:num>
  <w:num w:numId="25">
    <w:abstractNumId w:val="22"/>
  </w:num>
  <w:num w:numId="26">
    <w:abstractNumId w:val="18"/>
  </w:num>
  <w:num w:numId="27">
    <w:abstractNumId w:val="24"/>
  </w:num>
  <w:num w:numId="28">
    <w:abstractNumId w:val="12"/>
  </w:num>
  <w:num w:numId="29">
    <w:abstractNumId w:val="10"/>
  </w:num>
  <w:num w:numId="30">
    <w:abstractNumId w:val="16"/>
  </w:num>
  <w:num w:numId="31">
    <w:abstractNumId w:val="21"/>
  </w:num>
  <w:num w:numId="32">
    <w:abstractNumId w:val="11"/>
  </w:num>
  <w:num w:numId="33">
    <w:abstractNumId w:val="13"/>
  </w:num>
  <w:num w:numId="34">
    <w:abstractNumId w:val="17"/>
  </w:num>
  <w:num w:numId="35">
    <w:abstractNumId w:val="20"/>
  </w:num>
  <w:num w:numId="36">
    <w:abstractNumId w:val="1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3A"/>
    <w:rsid w:val="000152F7"/>
    <w:rsid w:val="0003239F"/>
    <w:rsid w:val="0008369D"/>
    <w:rsid w:val="0008677F"/>
    <w:rsid w:val="000E5BA3"/>
    <w:rsid w:val="000F17A7"/>
    <w:rsid w:val="00132920"/>
    <w:rsid w:val="001B15F6"/>
    <w:rsid w:val="001C6585"/>
    <w:rsid w:val="001D6478"/>
    <w:rsid w:val="00215329"/>
    <w:rsid w:val="0025055E"/>
    <w:rsid w:val="0027144C"/>
    <w:rsid w:val="002D6113"/>
    <w:rsid w:val="003131BB"/>
    <w:rsid w:val="003707F6"/>
    <w:rsid w:val="003B4BF1"/>
    <w:rsid w:val="003C72A4"/>
    <w:rsid w:val="003C77D8"/>
    <w:rsid w:val="003E656F"/>
    <w:rsid w:val="003F6B9A"/>
    <w:rsid w:val="00417F3A"/>
    <w:rsid w:val="00430C5C"/>
    <w:rsid w:val="00446883"/>
    <w:rsid w:val="004A389D"/>
    <w:rsid w:val="004A4459"/>
    <w:rsid w:val="00501510"/>
    <w:rsid w:val="00504F09"/>
    <w:rsid w:val="0055730A"/>
    <w:rsid w:val="00566F4A"/>
    <w:rsid w:val="005872F7"/>
    <w:rsid w:val="00591A3A"/>
    <w:rsid w:val="005A334B"/>
    <w:rsid w:val="005D3627"/>
    <w:rsid w:val="00612C9C"/>
    <w:rsid w:val="00626AF6"/>
    <w:rsid w:val="006712B7"/>
    <w:rsid w:val="00697A92"/>
    <w:rsid w:val="006C39E8"/>
    <w:rsid w:val="006F0A3E"/>
    <w:rsid w:val="00703CD2"/>
    <w:rsid w:val="007200E6"/>
    <w:rsid w:val="00756A90"/>
    <w:rsid w:val="00772B10"/>
    <w:rsid w:val="007B0FF3"/>
    <w:rsid w:val="008467D1"/>
    <w:rsid w:val="00857168"/>
    <w:rsid w:val="00887A5D"/>
    <w:rsid w:val="008E3292"/>
    <w:rsid w:val="009338B2"/>
    <w:rsid w:val="009F7ECC"/>
    <w:rsid w:val="00A04941"/>
    <w:rsid w:val="00A27CE3"/>
    <w:rsid w:val="00A5148E"/>
    <w:rsid w:val="00A815CB"/>
    <w:rsid w:val="00BA228E"/>
    <w:rsid w:val="00BB1598"/>
    <w:rsid w:val="00BF7726"/>
    <w:rsid w:val="00C16565"/>
    <w:rsid w:val="00C23A6B"/>
    <w:rsid w:val="00C72A0C"/>
    <w:rsid w:val="00CD1F32"/>
    <w:rsid w:val="00CE53D2"/>
    <w:rsid w:val="00D15F77"/>
    <w:rsid w:val="00D5069B"/>
    <w:rsid w:val="00D70D99"/>
    <w:rsid w:val="00D84C7C"/>
    <w:rsid w:val="00D95F7A"/>
    <w:rsid w:val="00DA46FF"/>
    <w:rsid w:val="00DA7579"/>
    <w:rsid w:val="00DB106C"/>
    <w:rsid w:val="00DD3080"/>
    <w:rsid w:val="00DD4383"/>
    <w:rsid w:val="00DD5EE1"/>
    <w:rsid w:val="00E467CD"/>
    <w:rsid w:val="00E64D89"/>
    <w:rsid w:val="00E74850"/>
    <w:rsid w:val="00E82526"/>
    <w:rsid w:val="00ED30D1"/>
    <w:rsid w:val="00F1019B"/>
    <w:rsid w:val="00F21E4F"/>
    <w:rsid w:val="00F741AC"/>
    <w:rsid w:val="00F80EEB"/>
    <w:rsid w:val="00FA4BDF"/>
    <w:rsid w:val="00FA67DE"/>
    <w:rsid w:val="00FB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BC0F97"/>
  <w15:chartTrackingRefBased/>
  <w15:docId w15:val="{3EFEC0D2-8FEE-4C8A-8CB4-1199D0A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="Times New Roman"/>
        <w:sz w:val="22"/>
        <w:lang w:val="es-ES" w:eastAsia="en-US" w:bidi="ar-SA"/>
      </w:rPr>
    </w:rPrDefault>
    <w:pPrDefault>
      <w:pPr>
        <w:spacing w:before="240" w:after="24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68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019B"/>
    <w:pPr>
      <w:jc w:val="both"/>
    </w:pPr>
  </w:style>
  <w:style w:type="paragraph" w:styleId="Ttulo1">
    <w:name w:val="heading 1"/>
    <w:basedOn w:val="Prrafodelista"/>
    <w:next w:val="Normal"/>
    <w:link w:val="Ttulo1Car"/>
    <w:uiPriority w:val="9"/>
    <w:qFormat/>
    <w:rsid w:val="003E656F"/>
    <w:pPr>
      <w:numPr>
        <w:numId w:val="10"/>
      </w:numPr>
      <w:pBdr>
        <w:bottom w:val="single" w:sz="12" w:space="1" w:color="0F6FC6" w:themeColor="accent1"/>
      </w:pBdr>
      <w:ind w:left="284" w:hanging="284"/>
      <w:outlineLvl w:val="0"/>
    </w:pPr>
    <w:rPr>
      <w:b/>
      <w:color w:val="0F6FC6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7D8"/>
    <w:pPr>
      <w:keepNext/>
      <w:numPr>
        <w:ilvl w:val="1"/>
        <w:numId w:val="10"/>
      </w:numPr>
      <w:outlineLvl w:val="1"/>
    </w:pPr>
    <w:rPr>
      <w:b/>
      <w:color w:val="0F6FC6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A228E"/>
    <w:pPr>
      <w:keepNext/>
      <w:numPr>
        <w:ilvl w:val="2"/>
        <w:numId w:val="10"/>
      </w:numPr>
      <w:shd w:val="clear" w:color="auto" w:fill="C7E2FA" w:themeFill="accent1" w:themeFillTint="33"/>
      <w:tabs>
        <w:tab w:val="left" w:pos="567"/>
      </w:tabs>
      <w:outlineLvl w:val="2"/>
    </w:pPr>
    <w:rPr>
      <w:rFonts w:eastAsia="Times New Roman"/>
      <w:b/>
      <w:bCs/>
      <w:i/>
      <w:szCs w:val="26"/>
    </w:rPr>
  </w:style>
  <w:style w:type="paragraph" w:styleId="Ttulo4">
    <w:name w:val="heading 4"/>
    <w:basedOn w:val="TDC4"/>
    <w:next w:val="Normal"/>
    <w:link w:val="Ttulo4Car"/>
    <w:uiPriority w:val="9"/>
    <w:unhideWhenUsed/>
    <w:qFormat/>
    <w:rsid w:val="00D70D99"/>
    <w:pPr>
      <w:keepNext/>
      <w:spacing w:after="240"/>
      <w:ind w:left="0"/>
      <w:outlineLvl w:val="3"/>
    </w:pPr>
    <w:rPr>
      <w:rFonts w:eastAsia="Times New Roman"/>
      <w:b/>
      <w:bCs/>
      <w:color w:val="0070C0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A228E"/>
    <w:pPr>
      <w:keepNext/>
      <w:keepLines/>
      <w:outlineLvl w:val="4"/>
    </w:pPr>
    <w:rPr>
      <w:rFonts w:eastAsiaTheme="majorEastAsia" w:cstheme="majorBidi"/>
      <w:b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656F"/>
    <w:rPr>
      <w:b/>
      <w:color w:val="0F6FC6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77D8"/>
    <w:rPr>
      <w:b/>
      <w:color w:val="0F6FC6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A228E"/>
    <w:rPr>
      <w:rFonts w:eastAsia="Times New Roman"/>
      <w:b/>
      <w:bCs/>
      <w:i/>
      <w:szCs w:val="26"/>
      <w:shd w:val="clear" w:color="auto" w:fill="C7E2FA" w:themeFill="accent1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D70D99"/>
    <w:rPr>
      <w:rFonts w:eastAsia="Times New Roman" w:cs="Times New Roman"/>
      <w:b/>
      <w:bCs/>
      <w:color w:val="0070C0"/>
      <w:szCs w:val="28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FA4BDF"/>
    <w:pPr>
      <w:spacing w:after="100"/>
      <w:ind w:left="660"/>
    </w:pPr>
  </w:style>
  <w:style w:type="character" w:customStyle="1" w:styleId="Ttulo5Car">
    <w:name w:val="Título 5 Car"/>
    <w:basedOn w:val="Fuentedeprrafopredeter"/>
    <w:link w:val="Ttulo5"/>
    <w:uiPriority w:val="9"/>
    <w:rsid w:val="00BA228E"/>
    <w:rPr>
      <w:rFonts w:eastAsiaTheme="majorEastAsia" w:cstheme="majorBidi"/>
      <w:b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A4BD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DF"/>
    <w:rPr>
      <w:rFonts w:ascii="Candara" w:eastAsia="MS Mincho" w:hAnsi="Candara" w:cs="Times New Roman"/>
      <w:color w:val="3D3E3A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qFormat/>
    <w:rsid w:val="00BA228E"/>
    <w:pPr>
      <w:tabs>
        <w:tab w:val="center" w:pos="4252"/>
        <w:tab w:val="right" w:pos="8504"/>
      </w:tabs>
      <w:spacing w:before="0" w:after="0" w:line="240" w:lineRule="auto"/>
    </w:pPr>
    <w:rPr>
      <w:rFonts w:ascii="Calibri" w:hAnsi="Calibri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28E"/>
    <w:rPr>
      <w:rFonts w:ascii="Calibri" w:hAnsi="Calibri"/>
      <w:sz w:val="20"/>
    </w:rPr>
  </w:style>
  <w:style w:type="paragraph" w:styleId="Descripcin">
    <w:name w:val="caption"/>
    <w:basedOn w:val="Normal"/>
    <w:next w:val="Normal"/>
    <w:uiPriority w:val="35"/>
    <w:unhideWhenUsed/>
    <w:rsid w:val="00756A90"/>
    <w:pPr>
      <w:keepNext/>
      <w:spacing w:after="120"/>
    </w:pPr>
    <w:rPr>
      <w:iCs/>
      <w:color w:val="0070C0"/>
    </w:rPr>
  </w:style>
  <w:style w:type="paragraph" w:styleId="Prrafodelista">
    <w:name w:val="List Paragraph"/>
    <w:basedOn w:val="Normal"/>
    <w:uiPriority w:val="34"/>
    <w:rsid w:val="00BA228E"/>
    <w:pPr>
      <w:ind w:left="340" w:hanging="340"/>
      <w:contextualSpacing/>
    </w:pPr>
  </w:style>
  <w:style w:type="character" w:styleId="Referenciaintensa">
    <w:name w:val="Intense Reference"/>
    <w:basedOn w:val="Fuentedeprrafopredeter"/>
    <w:uiPriority w:val="68"/>
    <w:rsid w:val="00BA228E"/>
    <w:rPr>
      <w:lang w:val="en-US"/>
    </w:rPr>
  </w:style>
  <w:style w:type="paragraph" w:styleId="TDC3">
    <w:name w:val="toc 3"/>
    <w:basedOn w:val="Normal"/>
    <w:next w:val="Normal"/>
    <w:autoRedefine/>
    <w:uiPriority w:val="39"/>
    <w:unhideWhenUsed/>
    <w:rsid w:val="003C77D8"/>
    <w:pPr>
      <w:tabs>
        <w:tab w:val="left" w:pos="851"/>
        <w:tab w:val="right" w:leader="dot" w:pos="8494"/>
      </w:tabs>
      <w:spacing w:before="60" w:after="60" w:line="240" w:lineRule="auto"/>
      <w:ind w:left="851" w:hanging="425"/>
    </w:pPr>
    <w:rPr>
      <w:i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3C77D8"/>
    <w:pPr>
      <w:tabs>
        <w:tab w:val="left" w:pos="567"/>
        <w:tab w:val="right" w:leader="dot" w:pos="8494"/>
      </w:tabs>
      <w:spacing w:before="60" w:after="60" w:line="240" w:lineRule="auto"/>
      <w:ind w:left="567" w:hanging="425"/>
    </w:pPr>
    <w:rPr>
      <w:b/>
      <w:noProof/>
    </w:rPr>
  </w:style>
  <w:style w:type="paragraph" w:styleId="TDC1">
    <w:name w:val="toc 1"/>
    <w:basedOn w:val="Normal"/>
    <w:next w:val="Normal"/>
    <w:autoRedefine/>
    <w:uiPriority w:val="39"/>
    <w:unhideWhenUsed/>
    <w:rsid w:val="003C77D8"/>
    <w:pPr>
      <w:tabs>
        <w:tab w:val="left" w:pos="142"/>
        <w:tab w:val="right" w:leader="dot" w:pos="8494"/>
      </w:tabs>
      <w:spacing w:before="120" w:after="120" w:line="240" w:lineRule="auto"/>
      <w:ind w:left="142" w:hanging="142"/>
    </w:pPr>
    <w:rPr>
      <w:b/>
      <w:smallCaps/>
      <w:noProof/>
      <w:color w:val="0F6FC6" w:themeColor="accent1"/>
    </w:rPr>
  </w:style>
  <w:style w:type="paragraph" w:styleId="TtuloTDC">
    <w:name w:val="TOC Heading"/>
    <w:basedOn w:val="Ttulo1"/>
    <w:next w:val="Normal"/>
    <w:uiPriority w:val="39"/>
    <w:unhideWhenUsed/>
    <w:rsid w:val="00626AF6"/>
    <w:pPr>
      <w:keepLines/>
      <w:numPr>
        <w:numId w:val="0"/>
      </w:numPr>
      <w:pBdr>
        <w:bottom w:val="none" w:sz="0" w:space="0" w:color="auto"/>
      </w:pBdr>
      <w:spacing w:after="0" w:line="259" w:lineRule="auto"/>
      <w:contextualSpacing w:val="0"/>
      <w:outlineLvl w:val="9"/>
    </w:pPr>
    <w:rPr>
      <w:b w:val="0"/>
      <w:bCs/>
      <w:szCs w:val="32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6AF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26AF6"/>
    <w:rPr>
      <w:color w:val="0F6FC6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6AF6"/>
    <w:pPr>
      <w:spacing w:before="0"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6AF6"/>
    <w:rPr>
      <w:sz w:val="20"/>
      <w:szCs w:val="20"/>
    </w:rPr>
  </w:style>
  <w:style w:type="table" w:styleId="Tablaconcuadrcula">
    <w:name w:val="Table Grid"/>
    <w:basedOn w:val="Tablanormal"/>
    <w:uiPriority w:val="39"/>
    <w:rsid w:val="00626AF6"/>
    <w:pPr>
      <w:spacing w:before="0" w:after="0" w:line="240" w:lineRule="auto"/>
    </w:pPr>
    <w:rPr>
      <w:rFonts w:ascii="Times New Roman" w:eastAsia="MS Mincho" w:hAnsi="Times New Roman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26AF6"/>
  </w:style>
  <w:style w:type="table" w:styleId="Tablaconcuadrcula4-nfasis1">
    <w:name w:val="Grid Table 4 Accent 1"/>
    <w:basedOn w:val="Tablanormal"/>
    <w:uiPriority w:val="49"/>
    <w:rsid w:val="00626AF6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56A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A90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A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A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A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A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A90"/>
    <w:rPr>
      <w:rFonts w:ascii="Segoe UI" w:hAnsi="Segoe UI" w:cs="Segoe UI"/>
      <w:sz w:val="18"/>
      <w:szCs w:val="18"/>
    </w:rPr>
  </w:style>
  <w:style w:type="paragraph" w:customStyle="1" w:styleId="Guion2">
    <w:name w:val="Guion2"/>
    <w:basedOn w:val="Prrafodelista"/>
    <w:rsid w:val="00504F09"/>
    <w:pPr>
      <w:numPr>
        <w:ilvl w:val="1"/>
        <w:numId w:val="4"/>
      </w:numPr>
      <w:spacing w:before="0" w:after="0"/>
    </w:pPr>
  </w:style>
  <w:style w:type="paragraph" w:customStyle="1" w:styleId="Guion3">
    <w:name w:val="Guion3"/>
    <w:basedOn w:val="Prrafodelista"/>
    <w:rsid w:val="00504F09"/>
    <w:pPr>
      <w:numPr>
        <w:ilvl w:val="2"/>
        <w:numId w:val="4"/>
      </w:numPr>
      <w:spacing w:before="0" w:after="0"/>
    </w:pPr>
  </w:style>
  <w:style w:type="paragraph" w:customStyle="1" w:styleId="Guion4">
    <w:name w:val="Guion4"/>
    <w:basedOn w:val="Prrafodelista"/>
    <w:rsid w:val="00504F09"/>
    <w:pPr>
      <w:numPr>
        <w:ilvl w:val="3"/>
        <w:numId w:val="4"/>
      </w:numPr>
      <w:spacing w:before="0" w:after="0"/>
    </w:pPr>
  </w:style>
  <w:style w:type="paragraph" w:customStyle="1" w:styleId="Guion5">
    <w:name w:val="Guion5"/>
    <w:basedOn w:val="Prrafodelista"/>
    <w:rsid w:val="00504F09"/>
    <w:pPr>
      <w:numPr>
        <w:ilvl w:val="4"/>
        <w:numId w:val="4"/>
      </w:numPr>
      <w:spacing w:before="0" w:after="0"/>
    </w:pPr>
  </w:style>
  <w:style w:type="paragraph" w:customStyle="1" w:styleId="Guion1">
    <w:name w:val="Guion1"/>
    <w:basedOn w:val="Prrafodelista"/>
    <w:rsid w:val="00504F09"/>
    <w:pPr>
      <w:numPr>
        <w:numId w:val="4"/>
      </w:numPr>
      <w:spacing w:before="0" w:after="0"/>
    </w:pPr>
  </w:style>
  <w:style w:type="paragraph" w:customStyle="1" w:styleId="Fuente">
    <w:name w:val="Fuente"/>
    <w:basedOn w:val="Normal"/>
    <w:qFormat/>
    <w:rsid w:val="00DB106C"/>
    <w:pPr>
      <w:spacing w:before="120" w:line="240" w:lineRule="auto"/>
    </w:pPr>
    <w:rPr>
      <w:sz w:val="18"/>
      <w:szCs w:val="18"/>
    </w:rPr>
  </w:style>
  <w:style w:type="paragraph" w:customStyle="1" w:styleId="TituloTabla">
    <w:name w:val="TituloTabla"/>
    <w:basedOn w:val="Descripcin"/>
    <w:next w:val="Normal"/>
    <w:qFormat/>
    <w:rsid w:val="00DB106C"/>
    <w:pPr>
      <w:spacing w:line="240" w:lineRule="auto"/>
    </w:pPr>
  </w:style>
  <w:style w:type="table" w:styleId="Listamedia2-nfasis1">
    <w:name w:val="Medium List 2 Accent 1"/>
    <w:basedOn w:val="Tablanormal"/>
    <w:uiPriority w:val="66"/>
    <w:rsid w:val="00E74850"/>
    <w:pPr>
      <w:spacing w:before="0" w:after="0" w:line="240" w:lineRule="auto"/>
    </w:pPr>
    <w:rPr>
      <w:rFonts w:asciiTheme="majorHAnsi" w:eastAsiaTheme="majorEastAsia" w:hAnsiTheme="majorHAnsi" w:cstheme="majorBidi"/>
      <w:bCs/>
      <w:color w:val="135883" w:themeColor="text1"/>
      <w:lang w:eastAsia="es-ES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F6FC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">
    <w:name w:val="Light List"/>
    <w:basedOn w:val="Tablanormal"/>
    <w:uiPriority w:val="61"/>
    <w:rsid w:val="0055730A"/>
    <w:pPr>
      <w:spacing w:before="0" w:after="0" w:line="240" w:lineRule="auto"/>
    </w:pPr>
    <w:rPr>
      <w:rFonts w:asciiTheme="minorHAnsi" w:eastAsiaTheme="minorEastAsia" w:hAnsiTheme="minorHAnsi"/>
      <w:bCs/>
      <w:lang w:eastAsia="es-ES"/>
    </w:rPr>
    <w:tblPr>
      <w:tblStyleRowBandSize w:val="1"/>
      <w:tblStyleColBandSize w:val="1"/>
      <w:tblBorders>
        <w:top w:val="single" w:sz="8" w:space="0" w:color="135883" w:themeColor="text1"/>
        <w:left w:val="single" w:sz="8" w:space="0" w:color="135883" w:themeColor="text1"/>
        <w:bottom w:val="single" w:sz="8" w:space="0" w:color="135883" w:themeColor="text1"/>
        <w:right w:val="single" w:sz="8" w:space="0" w:color="135883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35883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5883" w:themeColor="text1"/>
          <w:left w:val="single" w:sz="8" w:space="0" w:color="135883" w:themeColor="text1"/>
          <w:bottom w:val="single" w:sz="8" w:space="0" w:color="135883" w:themeColor="text1"/>
          <w:right w:val="single" w:sz="8" w:space="0" w:color="13588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35883" w:themeColor="text1"/>
          <w:left w:val="single" w:sz="8" w:space="0" w:color="135883" w:themeColor="text1"/>
          <w:bottom w:val="single" w:sz="8" w:space="0" w:color="135883" w:themeColor="text1"/>
          <w:right w:val="single" w:sz="8" w:space="0" w:color="135883" w:themeColor="text1"/>
        </w:tcBorders>
      </w:tcPr>
    </w:tblStylePr>
    <w:tblStylePr w:type="band1Horz">
      <w:tblPr/>
      <w:tcPr>
        <w:tcBorders>
          <w:top w:val="single" w:sz="8" w:space="0" w:color="135883" w:themeColor="text1"/>
          <w:left w:val="single" w:sz="8" w:space="0" w:color="135883" w:themeColor="text1"/>
          <w:bottom w:val="single" w:sz="8" w:space="0" w:color="135883" w:themeColor="text1"/>
          <w:right w:val="single" w:sz="8" w:space="0" w:color="135883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ic\OneDrive\Documentos\Plantillas%20personalizadas%20de%20Office\8_doc_blanco_vf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9CE5B5-5306-4482-A850-D3EA201E110C}" type="doc">
      <dgm:prSet loTypeId="urn:microsoft.com/office/officeart/2005/8/layout/hList1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E751AFF8-0EDA-4DE8-A938-F85DE5B4F4B1}">
      <dgm:prSet phldrT="[Texto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s-ES" sz="1050" b="1">
              <a:solidFill>
                <a:schemeClr val="accent6">
                  <a:lumMod val="50000"/>
                </a:schemeClr>
              </a:solidFill>
            </a:rPr>
            <a:t>Verificar información y guardar en excel</a:t>
          </a:r>
        </a:p>
      </dgm:t>
    </dgm:pt>
    <dgm:pt modelId="{F5659F6F-33F1-4D63-BD19-7D5942515414}" type="parTrans" cxnId="{8C45B9F0-F71A-4906-A43D-F43872865F14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1E3CE7E0-E03C-42BF-B94F-537A0965CDCA}" type="sibTrans" cxnId="{8C45B9F0-F71A-4906-A43D-F43872865F14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E928DD41-862D-4CFA-BE46-40733209005E}">
      <dgm:prSet phldrT="[Texto]" custT="1"/>
      <dgm:spPr/>
      <dgm:t>
        <a:bodyPr/>
        <a:lstStyle/>
        <a:p>
          <a:r>
            <a:rPr lang="es-ES" sz="1050">
              <a:solidFill>
                <a:schemeClr val="accent6">
                  <a:lumMod val="50000"/>
                </a:schemeClr>
              </a:solidFill>
            </a:rPr>
            <a:t>Verifica la información</a:t>
          </a:r>
        </a:p>
      </dgm:t>
    </dgm:pt>
    <dgm:pt modelId="{3097CA11-C765-46F8-A229-CA7470607721}" type="parTrans" cxnId="{44C7C4B3-0C6F-46EF-B8A4-A2E00B35A973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9CC7CEB6-F288-4250-A525-1542CDE0FB9F}" type="sibTrans" cxnId="{44C7C4B3-0C6F-46EF-B8A4-A2E00B35A973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2E2C876A-DAEE-43FC-8345-56462D4F2F92}">
      <dgm:prSet phldrT="[Texto]" custT="1"/>
      <dgm:spPr/>
      <dgm:t>
        <a:bodyPr/>
        <a:lstStyle/>
        <a:p>
          <a:r>
            <a:rPr lang="es-ES" sz="1050">
              <a:solidFill>
                <a:schemeClr val="accent6">
                  <a:lumMod val="50000"/>
                </a:schemeClr>
              </a:solidFill>
            </a:rPr>
            <a:t>Guarda en un excel específico este formulario con la fecha y el idenfificador de centro</a:t>
          </a:r>
        </a:p>
      </dgm:t>
    </dgm:pt>
    <dgm:pt modelId="{7728E102-3E19-49C2-84CE-30C4AC9BCFCB}" type="parTrans" cxnId="{A1FBD925-3D05-4649-8CD5-88E38D3E9419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D430D51A-3FB8-4D8B-8904-96B78450319E}" type="sibTrans" cxnId="{A1FBD925-3D05-4649-8CD5-88E38D3E9419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27247CA4-D91E-4C29-8477-8AD41E87EAE2}">
      <dgm:prSet phldrT="[Texto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s-ES" sz="1050" b="1">
              <a:solidFill>
                <a:schemeClr val="accent6">
                  <a:lumMod val="50000"/>
                </a:schemeClr>
              </a:solidFill>
            </a:rPr>
            <a:t>Verificar información y guardar en pdf obligatorio</a:t>
          </a:r>
        </a:p>
      </dgm:t>
    </dgm:pt>
    <dgm:pt modelId="{3A07F2E3-0351-4E61-8E60-DFE824187A1C}" type="parTrans" cxnId="{D2627358-74B5-471B-B7AC-4EA53694E4F3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F0A70598-7EB9-43D4-972F-44152C361A3F}" type="sibTrans" cxnId="{D2627358-74B5-471B-B7AC-4EA53694E4F3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F48F1194-2219-45E1-A039-84F306D0CEE3}">
      <dgm:prSet phldrT="[Texto]" custT="1"/>
      <dgm:spPr/>
      <dgm:t>
        <a:bodyPr/>
        <a:lstStyle/>
        <a:p>
          <a:r>
            <a:rPr lang="es-ES" sz="1050">
              <a:solidFill>
                <a:schemeClr val="accent6">
                  <a:lumMod val="50000"/>
                </a:schemeClr>
              </a:solidFill>
            </a:rPr>
            <a:t>Verifica la información</a:t>
          </a:r>
        </a:p>
      </dgm:t>
    </dgm:pt>
    <dgm:pt modelId="{8E3CB717-3E16-4C2F-9F13-A465BCF3CB9A}" type="parTrans" cxnId="{799FAC74-0DA0-40BE-A7E0-6E3C32FFCC4B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A1E022D9-68F5-4C61-9868-6CBBE51550DB}" type="sibTrans" cxnId="{799FAC74-0DA0-40BE-A7E0-6E3C32FFCC4B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0AFB70BE-7663-4820-8621-5D0BFD7F7AB5}">
      <dgm:prSet phldrT="[Texto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es-ES" sz="1050" b="1">
              <a:solidFill>
                <a:schemeClr val="accent6">
                  <a:lumMod val="50000"/>
                </a:schemeClr>
              </a:solidFill>
            </a:rPr>
            <a:t>Verificar información y guardar en pdf completo</a:t>
          </a:r>
        </a:p>
      </dgm:t>
    </dgm:pt>
    <dgm:pt modelId="{EC71616A-4626-419D-B1FE-B65BEB9FC397}" type="parTrans" cxnId="{3BA9925D-C158-428A-B8D5-4B30F460B1B8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D016741F-34BB-4A57-BEA8-8AEB2D95C738}" type="sibTrans" cxnId="{3BA9925D-C158-428A-B8D5-4B30F460B1B8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DE4B45CA-3D00-494D-9F79-877DAE5897DA}">
      <dgm:prSet phldrT="[Texto]" custT="1"/>
      <dgm:spPr/>
      <dgm:t>
        <a:bodyPr/>
        <a:lstStyle/>
        <a:p>
          <a:r>
            <a:rPr lang="es-ES" sz="1050">
              <a:solidFill>
                <a:schemeClr val="accent6">
                  <a:lumMod val="50000"/>
                </a:schemeClr>
              </a:solidFill>
            </a:rPr>
            <a:t>Verifica la información</a:t>
          </a:r>
        </a:p>
      </dgm:t>
    </dgm:pt>
    <dgm:pt modelId="{F1CA46F1-2A50-4BDC-B86A-AAE03A4A9B16}" type="parTrans" cxnId="{FD258708-1722-464C-866D-B9A622CB6691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7341C8ED-83A1-4EE1-B2C3-9CAE9CE884CB}" type="sibTrans" cxnId="{FD258708-1722-464C-866D-B9A622CB6691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051F96C1-E20F-4095-B636-49D737AE15EF}">
      <dgm:prSet custT="1"/>
      <dgm:spPr/>
      <dgm:t>
        <a:bodyPr/>
        <a:lstStyle/>
        <a:p>
          <a:r>
            <a:rPr lang="es-ES" sz="1050">
              <a:solidFill>
                <a:schemeClr val="accent6">
                  <a:lumMod val="50000"/>
                </a:schemeClr>
              </a:solidFill>
            </a:rPr>
            <a:t>Guarda en un pdf sólo la información obligatoria: bloques Ay B</a:t>
          </a:r>
        </a:p>
      </dgm:t>
    </dgm:pt>
    <dgm:pt modelId="{FA8F9E6A-15EE-42EC-B7DE-C03B751A3D9E}" type="parTrans" cxnId="{3FCF18C5-2525-4D8D-AB45-5107C91DF2D6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03CF73FF-C062-4E47-B706-FD20EEF7ADFE}" type="sibTrans" cxnId="{3FCF18C5-2525-4D8D-AB45-5107C91DF2D6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2951C129-EB2A-47E0-A918-ACBCF5FCAECE}">
      <dgm:prSet custT="1"/>
      <dgm:spPr/>
      <dgm:t>
        <a:bodyPr/>
        <a:lstStyle/>
        <a:p>
          <a:r>
            <a:rPr lang="es-ES" sz="1050">
              <a:solidFill>
                <a:schemeClr val="accent6">
                  <a:lumMod val="50000"/>
                </a:schemeClr>
              </a:solidFill>
            </a:rPr>
            <a:t>Guarda en un pdf toda la información: bloques A, B y C</a:t>
          </a:r>
        </a:p>
      </dgm:t>
    </dgm:pt>
    <dgm:pt modelId="{84FD6542-3D93-4AE0-B57B-D21F0B660BD6}" type="parTrans" cxnId="{795F2F51-10C1-478C-B733-86CD669DD4BD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19E6C519-A1D8-4218-90B2-C8BF59631DB9}" type="sibTrans" cxnId="{795F2F51-10C1-478C-B733-86CD669DD4BD}">
      <dgm:prSet/>
      <dgm:spPr/>
      <dgm:t>
        <a:bodyPr/>
        <a:lstStyle/>
        <a:p>
          <a:endParaRPr lang="es-ES" sz="2000">
            <a:solidFill>
              <a:schemeClr val="accent6">
                <a:lumMod val="50000"/>
              </a:schemeClr>
            </a:solidFill>
          </a:endParaRPr>
        </a:p>
      </dgm:t>
    </dgm:pt>
    <dgm:pt modelId="{9D1B0028-03DB-496E-88C1-C67EE15B9CD2}" type="pres">
      <dgm:prSet presAssocID="{889CE5B5-5306-4482-A850-D3EA201E110C}" presName="Name0" presStyleCnt="0">
        <dgm:presLayoutVars>
          <dgm:dir/>
          <dgm:animLvl val="lvl"/>
          <dgm:resizeHandles val="exact"/>
        </dgm:presLayoutVars>
      </dgm:prSet>
      <dgm:spPr/>
    </dgm:pt>
    <dgm:pt modelId="{44A81D3F-B100-4560-8D2A-DB4234280B12}" type="pres">
      <dgm:prSet presAssocID="{E751AFF8-0EDA-4DE8-A938-F85DE5B4F4B1}" presName="composite" presStyleCnt="0"/>
      <dgm:spPr/>
    </dgm:pt>
    <dgm:pt modelId="{080D83A5-AD47-44ED-894F-94BEA9203402}" type="pres">
      <dgm:prSet presAssocID="{E751AFF8-0EDA-4DE8-A938-F85DE5B4F4B1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4238B2B5-B682-488E-8DBC-3C15036B8547}" type="pres">
      <dgm:prSet presAssocID="{E751AFF8-0EDA-4DE8-A938-F85DE5B4F4B1}" presName="desTx" presStyleLbl="alignAccFollowNode1" presStyleIdx="0" presStyleCnt="3">
        <dgm:presLayoutVars>
          <dgm:bulletEnabled val="1"/>
        </dgm:presLayoutVars>
      </dgm:prSet>
      <dgm:spPr/>
    </dgm:pt>
    <dgm:pt modelId="{114FB4CF-BDAB-4C89-B37D-E5DA12C9C9D3}" type="pres">
      <dgm:prSet presAssocID="{1E3CE7E0-E03C-42BF-B94F-537A0965CDCA}" presName="space" presStyleCnt="0"/>
      <dgm:spPr/>
    </dgm:pt>
    <dgm:pt modelId="{5908856E-88F3-4B15-8AA3-C156840E07F5}" type="pres">
      <dgm:prSet presAssocID="{27247CA4-D91E-4C29-8477-8AD41E87EAE2}" presName="composite" presStyleCnt="0"/>
      <dgm:spPr/>
    </dgm:pt>
    <dgm:pt modelId="{8AE9F33D-2512-409A-BF2A-0461CF9B05C6}" type="pres">
      <dgm:prSet presAssocID="{27247CA4-D91E-4C29-8477-8AD41E87EAE2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DCCABACD-0F38-4619-870D-D331DCF914C2}" type="pres">
      <dgm:prSet presAssocID="{27247CA4-D91E-4C29-8477-8AD41E87EAE2}" presName="desTx" presStyleLbl="alignAccFollowNode1" presStyleIdx="1" presStyleCnt="3">
        <dgm:presLayoutVars>
          <dgm:bulletEnabled val="1"/>
        </dgm:presLayoutVars>
      </dgm:prSet>
      <dgm:spPr/>
    </dgm:pt>
    <dgm:pt modelId="{D42FC5D8-30F0-49E8-92D0-6D7785AA927E}" type="pres">
      <dgm:prSet presAssocID="{F0A70598-7EB9-43D4-972F-44152C361A3F}" presName="space" presStyleCnt="0"/>
      <dgm:spPr/>
    </dgm:pt>
    <dgm:pt modelId="{E4AC0F9C-7288-48FB-AB55-4FB98D938F59}" type="pres">
      <dgm:prSet presAssocID="{0AFB70BE-7663-4820-8621-5D0BFD7F7AB5}" presName="composite" presStyleCnt="0"/>
      <dgm:spPr/>
    </dgm:pt>
    <dgm:pt modelId="{1E4966F8-FF2A-4919-BCA1-EC4E2D4D3870}" type="pres">
      <dgm:prSet presAssocID="{0AFB70BE-7663-4820-8621-5D0BFD7F7AB5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5F7EE8F5-4909-4D41-9527-C57230F0E4B7}" type="pres">
      <dgm:prSet presAssocID="{0AFB70BE-7663-4820-8621-5D0BFD7F7AB5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FD258708-1722-464C-866D-B9A622CB6691}" srcId="{0AFB70BE-7663-4820-8621-5D0BFD7F7AB5}" destId="{DE4B45CA-3D00-494D-9F79-877DAE5897DA}" srcOrd="0" destOrd="0" parTransId="{F1CA46F1-2A50-4BDC-B86A-AAE03A4A9B16}" sibTransId="{7341C8ED-83A1-4EE1-B2C3-9CAE9CE884CB}"/>
    <dgm:cxn modelId="{C9BE1F22-6812-4B1F-AE78-58CD76A283DD}" type="presOf" srcId="{0AFB70BE-7663-4820-8621-5D0BFD7F7AB5}" destId="{1E4966F8-FF2A-4919-BCA1-EC4E2D4D3870}" srcOrd="0" destOrd="0" presId="urn:microsoft.com/office/officeart/2005/8/layout/hList1"/>
    <dgm:cxn modelId="{A1FBD925-3D05-4649-8CD5-88E38D3E9419}" srcId="{E751AFF8-0EDA-4DE8-A938-F85DE5B4F4B1}" destId="{2E2C876A-DAEE-43FC-8345-56462D4F2F92}" srcOrd="1" destOrd="0" parTransId="{7728E102-3E19-49C2-84CE-30C4AC9BCFCB}" sibTransId="{D430D51A-3FB8-4D8B-8904-96B78450319E}"/>
    <dgm:cxn modelId="{2176DF32-1BF2-4331-BC84-B57410A2409C}" type="presOf" srcId="{E928DD41-862D-4CFA-BE46-40733209005E}" destId="{4238B2B5-B682-488E-8DBC-3C15036B8547}" srcOrd="0" destOrd="0" presId="urn:microsoft.com/office/officeart/2005/8/layout/hList1"/>
    <dgm:cxn modelId="{3BA9925D-C158-428A-B8D5-4B30F460B1B8}" srcId="{889CE5B5-5306-4482-A850-D3EA201E110C}" destId="{0AFB70BE-7663-4820-8621-5D0BFD7F7AB5}" srcOrd="2" destOrd="0" parTransId="{EC71616A-4626-419D-B1FE-B65BEB9FC397}" sibTransId="{D016741F-34BB-4A57-BEA8-8AEB2D95C738}"/>
    <dgm:cxn modelId="{CFC65F45-0C70-4762-BE44-D21B795372D4}" type="presOf" srcId="{2E2C876A-DAEE-43FC-8345-56462D4F2F92}" destId="{4238B2B5-B682-488E-8DBC-3C15036B8547}" srcOrd="0" destOrd="1" presId="urn:microsoft.com/office/officeart/2005/8/layout/hList1"/>
    <dgm:cxn modelId="{3CC01B4E-90D8-4CF9-A56F-3E99FD5DB284}" type="presOf" srcId="{27247CA4-D91E-4C29-8477-8AD41E87EAE2}" destId="{8AE9F33D-2512-409A-BF2A-0461CF9B05C6}" srcOrd="0" destOrd="0" presId="urn:microsoft.com/office/officeart/2005/8/layout/hList1"/>
    <dgm:cxn modelId="{795F2F51-10C1-478C-B733-86CD669DD4BD}" srcId="{0AFB70BE-7663-4820-8621-5D0BFD7F7AB5}" destId="{2951C129-EB2A-47E0-A918-ACBCF5FCAECE}" srcOrd="1" destOrd="0" parTransId="{84FD6542-3D93-4AE0-B57B-D21F0B660BD6}" sibTransId="{19E6C519-A1D8-4218-90B2-C8BF59631DB9}"/>
    <dgm:cxn modelId="{799FAC74-0DA0-40BE-A7E0-6E3C32FFCC4B}" srcId="{27247CA4-D91E-4C29-8477-8AD41E87EAE2}" destId="{F48F1194-2219-45E1-A039-84F306D0CEE3}" srcOrd="0" destOrd="0" parTransId="{8E3CB717-3E16-4C2F-9F13-A465BCF3CB9A}" sibTransId="{A1E022D9-68F5-4C61-9868-6CBBE51550DB}"/>
    <dgm:cxn modelId="{D2627358-74B5-471B-B7AC-4EA53694E4F3}" srcId="{889CE5B5-5306-4482-A850-D3EA201E110C}" destId="{27247CA4-D91E-4C29-8477-8AD41E87EAE2}" srcOrd="1" destOrd="0" parTransId="{3A07F2E3-0351-4E61-8E60-DFE824187A1C}" sibTransId="{F0A70598-7EB9-43D4-972F-44152C361A3F}"/>
    <dgm:cxn modelId="{2164F6A1-8FA9-4A46-8F88-2975D5E78B7E}" type="presOf" srcId="{2951C129-EB2A-47E0-A918-ACBCF5FCAECE}" destId="{5F7EE8F5-4909-4D41-9527-C57230F0E4B7}" srcOrd="0" destOrd="1" presId="urn:microsoft.com/office/officeart/2005/8/layout/hList1"/>
    <dgm:cxn modelId="{7A787EAA-F338-4EEA-939F-5583152CC682}" type="presOf" srcId="{889CE5B5-5306-4482-A850-D3EA201E110C}" destId="{9D1B0028-03DB-496E-88C1-C67EE15B9CD2}" srcOrd="0" destOrd="0" presId="urn:microsoft.com/office/officeart/2005/8/layout/hList1"/>
    <dgm:cxn modelId="{44C7C4B3-0C6F-46EF-B8A4-A2E00B35A973}" srcId="{E751AFF8-0EDA-4DE8-A938-F85DE5B4F4B1}" destId="{E928DD41-862D-4CFA-BE46-40733209005E}" srcOrd="0" destOrd="0" parTransId="{3097CA11-C765-46F8-A229-CA7470607721}" sibTransId="{9CC7CEB6-F288-4250-A525-1542CDE0FB9F}"/>
    <dgm:cxn modelId="{1216E0B4-0B0C-4F9D-B05B-042573CF9DC7}" type="presOf" srcId="{E751AFF8-0EDA-4DE8-A938-F85DE5B4F4B1}" destId="{080D83A5-AD47-44ED-894F-94BEA9203402}" srcOrd="0" destOrd="0" presId="urn:microsoft.com/office/officeart/2005/8/layout/hList1"/>
    <dgm:cxn modelId="{3FCF18C5-2525-4D8D-AB45-5107C91DF2D6}" srcId="{27247CA4-D91E-4C29-8477-8AD41E87EAE2}" destId="{051F96C1-E20F-4095-B636-49D737AE15EF}" srcOrd="1" destOrd="0" parTransId="{FA8F9E6A-15EE-42EC-B7DE-C03B751A3D9E}" sibTransId="{03CF73FF-C062-4E47-B706-FD20EEF7ADFE}"/>
    <dgm:cxn modelId="{4FFE3BD6-C948-4FE1-A6D4-DE708C54434D}" type="presOf" srcId="{DE4B45CA-3D00-494D-9F79-877DAE5897DA}" destId="{5F7EE8F5-4909-4D41-9527-C57230F0E4B7}" srcOrd="0" destOrd="0" presId="urn:microsoft.com/office/officeart/2005/8/layout/hList1"/>
    <dgm:cxn modelId="{83679BDF-DD22-40C4-9D60-7A3DD1C9502D}" type="presOf" srcId="{F48F1194-2219-45E1-A039-84F306D0CEE3}" destId="{DCCABACD-0F38-4619-870D-D331DCF914C2}" srcOrd="0" destOrd="0" presId="urn:microsoft.com/office/officeart/2005/8/layout/hList1"/>
    <dgm:cxn modelId="{5DB31AEE-D24C-4B65-92DF-87E765A2EDF0}" type="presOf" srcId="{051F96C1-E20F-4095-B636-49D737AE15EF}" destId="{DCCABACD-0F38-4619-870D-D331DCF914C2}" srcOrd="0" destOrd="1" presId="urn:microsoft.com/office/officeart/2005/8/layout/hList1"/>
    <dgm:cxn modelId="{8C45B9F0-F71A-4906-A43D-F43872865F14}" srcId="{889CE5B5-5306-4482-A850-D3EA201E110C}" destId="{E751AFF8-0EDA-4DE8-A938-F85DE5B4F4B1}" srcOrd="0" destOrd="0" parTransId="{F5659F6F-33F1-4D63-BD19-7D5942515414}" sibTransId="{1E3CE7E0-E03C-42BF-B94F-537A0965CDCA}"/>
    <dgm:cxn modelId="{C2DACBE4-4DA4-48BA-8AF5-B32267ED784C}" type="presParOf" srcId="{9D1B0028-03DB-496E-88C1-C67EE15B9CD2}" destId="{44A81D3F-B100-4560-8D2A-DB4234280B12}" srcOrd="0" destOrd="0" presId="urn:microsoft.com/office/officeart/2005/8/layout/hList1"/>
    <dgm:cxn modelId="{AA32131D-D5C9-40A3-84F0-97000C6138BB}" type="presParOf" srcId="{44A81D3F-B100-4560-8D2A-DB4234280B12}" destId="{080D83A5-AD47-44ED-894F-94BEA9203402}" srcOrd="0" destOrd="0" presId="urn:microsoft.com/office/officeart/2005/8/layout/hList1"/>
    <dgm:cxn modelId="{0F59E0DC-4171-49BF-9E70-7E5E8584A978}" type="presParOf" srcId="{44A81D3F-B100-4560-8D2A-DB4234280B12}" destId="{4238B2B5-B682-488E-8DBC-3C15036B8547}" srcOrd="1" destOrd="0" presId="urn:microsoft.com/office/officeart/2005/8/layout/hList1"/>
    <dgm:cxn modelId="{EEAC75BD-9134-4EB9-BC36-8B29F570AEE1}" type="presParOf" srcId="{9D1B0028-03DB-496E-88C1-C67EE15B9CD2}" destId="{114FB4CF-BDAB-4C89-B37D-E5DA12C9C9D3}" srcOrd="1" destOrd="0" presId="urn:microsoft.com/office/officeart/2005/8/layout/hList1"/>
    <dgm:cxn modelId="{0F120B3A-F8BF-4E8D-AB75-D7A2BDD413D7}" type="presParOf" srcId="{9D1B0028-03DB-496E-88C1-C67EE15B9CD2}" destId="{5908856E-88F3-4B15-8AA3-C156840E07F5}" srcOrd="2" destOrd="0" presId="urn:microsoft.com/office/officeart/2005/8/layout/hList1"/>
    <dgm:cxn modelId="{6CBC957D-6BA6-48CD-A377-D48737120E78}" type="presParOf" srcId="{5908856E-88F3-4B15-8AA3-C156840E07F5}" destId="{8AE9F33D-2512-409A-BF2A-0461CF9B05C6}" srcOrd="0" destOrd="0" presId="urn:microsoft.com/office/officeart/2005/8/layout/hList1"/>
    <dgm:cxn modelId="{7033CF27-C4D6-49B2-9C77-F56D90B9B5FC}" type="presParOf" srcId="{5908856E-88F3-4B15-8AA3-C156840E07F5}" destId="{DCCABACD-0F38-4619-870D-D331DCF914C2}" srcOrd="1" destOrd="0" presId="urn:microsoft.com/office/officeart/2005/8/layout/hList1"/>
    <dgm:cxn modelId="{BCF40BC4-413D-4032-AB3B-19B22D0B6992}" type="presParOf" srcId="{9D1B0028-03DB-496E-88C1-C67EE15B9CD2}" destId="{D42FC5D8-30F0-49E8-92D0-6D7785AA927E}" srcOrd="3" destOrd="0" presId="urn:microsoft.com/office/officeart/2005/8/layout/hList1"/>
    <dgm:cxn modelId="{41CE200A-651E-4A5A-8017-A65F97F8FC45}" type="presParOf" srcId="{9D1B0028-03DB-496E-88C1-C67EE15B9CD2}" destId="{E4AC0F9C-7288-48FB-AB55-4FB98D938F59}" srcOrd="4" destOrd="0" presId="urn:microsoft.com/office/officeart/2005/8/layout/hList1"/>
    <dgm:cxn modelId="{50AC70D7-E2D3-494F-81D8-171B79C198BB}" type="presParOf" srcId="{E4AC0F9C-7288-48FB-AB55-4FB98D938F59}" destId="{1E4966F8-FF2A-4919-BCA1-EC4E2D4D3870}" srcOrd="0" destOrd="0" presId="urn:microsoft.com/office/officeart/2005/8/layout/hList1"/>
    <dgm:cxn modelId="{44C80E44-C09E-44BE-B83B-71D6A9A0E583}" type="presParOf" srcId="{E4AC0F9C-7288-48FB-AB55-4FB98D938F59}" destId="{5F7EE8F5-4909-4D41-9527-C57230F0E4B7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0D83A5-AD47-44ED-894F-94BEA9203402}">
      <dsp:nvSpPr>
        <dsp:cNvPr id="0" name=""/>
        <dsp:cNvSpPr/>
      </dsp:nvSpPr>
      <dsp:spPr>
        <a:xfrm>
          <a:off x="1687" y="16851"/>
          <a:ext cx="1645324" cy="57600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chemeClr val="accent6">
                  <a:lumMod val="50000"/>
                </a:schemeClr>
              </a:solidFill>
            </a:rPr>
            <a:t>Verificar información y guardar en excel</a:t>
          </a:r>
        </a:p>
      </dsp:txBody>
      <dsp:txXfrm>
        <a:off x="1687" y="16851"/>
        <a:ext cx="1645324" cy="576000"/>
      </dsp:txXfrm>
    </dsp:sp>
    <dsp:sp modelId="{4238B2B5-B682-488E-8DBC-3C15036B8547}">
      <dsp:nvSpPr>
        <dsp:cNvPr id="0" name=""/>
        <dsp:cNvSpPr/>
      </dsp:nvSpPr>
      <dsp:spPr>
        <a:xfrm>
          <a:off x="1687" y="592851"/>
          <a:ext cx="1645324" cy="9058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>
              <a:solidFill>
                <a:schemeClr val="accent6">
                  <a:lumMod val="50000"/>
                </a:schemeClr>
              </a:solidFill>
            </a:rPr>
            <a:t>Verifica la información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>
              <a:solidFill>
                <a:schemeClr val="accent6">
                  <a:lumMod val="50000"/>
                </a:schemeClr>
              </a:solidFill>
            </a:rPr>
            <a:t>Guarda en un excel específico este formulario con la fecha y el idenfificador de centro</a:t>
          </a:r>
        </a:p>
      </dsp:txBody>
      <dsp:txXfrm>
        <a:off x="1687" y="592851"/>
        <a:ext cx="1645324" cy="905849"/>
      </dsp:txXfrm>
    </dsp:sp>
    <dsp:sp modelId="{8AE9F33D-2512-409A-BF2A-0461CF9B05C6}">
      <dsp:nvSpPr>
        <dsp:cNvPr id="0" name=""/>
        <dsp:cNvSpPr/>
      </dsp:nvSpPr>
      <dsp:spPr>
        <a:xfrm>
          <a:off x="1877357" y="16851"/>
          <a:ext cx="1645324" cy="57600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chemeClr val="accent6">
                  <a:lumMod val="50000"/>
                </a:schemeClr>
              </a:solidFill>
            </a:rPr>
            <a:t>Verificar información y guardar en pdf obligatorio</a:t>
          </a:r>
        </a:p>
      </dsp:txBody>
      <dsp:txXfrm>
        <a:off x="1877357" y="16851"/>
        <a:ext cx="1645324" cy="576000"/>
      </dsp:txXfrm>
    </dsp:sp>
    <dsp:sp modelId="{DCCABACD-0F38-4619-870D-D331DCF914C2}">
      <dsp:nvSpPr>
        <dsp:cNvPr id="0" name=""/>
        <dsp:cNvSpPr/>
      </dsp:nvSpPr>
      <dsp:spPr>
        <a:xfrm>
          <a:off x="1877357" y="592851"/>
          <a:ext cx="1645324" cy="9058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>
              <a:solidFill>
                <a:schemeClr val="accent6">
                  <a:lumMod val="50000"/>
                </a:schemeClr>
              </a:solidFill>
            </a:rPr>
            <a:t>Verifica la información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>
              <a:solidFill>
                <a:schemeClr val="accent6">
                  <a:lumMod val="50000"/>
                </a:schemeClr>
              </a:solidFill>
            </a:rPr>
            <a:t>Guarda en un pdf sólo la información obligatoria: bloques Ay B</a:t>
          </a:r>
        </a:p>
      </dsp:txBody>
      <dsp:txXfrm>
        <a:off x="1877357" y="592851"/>
        <a:ext cx="1645324" cy="905849"/>
      </dsp:txXfrm>
    </dsp:sp>
    <dsp:sp modelId="{1E4966F8-FF2A-4919-BCA1-EC4E2D4D3870}">
      <dsp:nvSpPr>
        <dsp:cNvPr id="0" name=""/>
        <dsp:cNvSpPr/>
      </dsp:nvSpPr>
      <dsp:spPr>
        <a:xfrm>
          <a:off x="3753027" y="16851"/>
          <a:ext cx="1645324" cy="57600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chemeClr val="accent6">
                  <a:lumMod val="50000"/>
                </a:schemeClr>
              </a:solidFill>
            </a:rPr>
            <a:t>Verificar información y guardar en pdf completo</a:t>
          </a:r>
        </a:p>
      </dsp:txBody>
      <dsp:txXfrm>
        <a:off x="3753027" y="16851"/>
        <a:ext cx="1645324" cy="576000"/>
      </dsp:txXfrm>
    </dsp:sp>
    <dsp:sp modelId="{5F7EE8F5-4909-4D41-9527-C57230F0E4B7}">
      <dsp:nvSpPr>
        <dsp:cNvPr id="0" name=""/>
        <dsp:cNvSpPr/>
      </dsp:nvSpPr>
      <dsp:spPr>
        <a:xfrm>
          <a:off x="3753027" y="592851"/>
          <a:ext cx="1645324" cy="905849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>
              <a:solidFill>
                <a:schemeClr val="accent6">
                  <a:lumMod val="50000"/>
                </a:schemeClr>
              </a:solidFill>
            </a:rPr>
            <a:t>Verifica la información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050" kern="1200">
              <a:solidFill>
                <a:schemeClr val="accent6">
                  <a:lumMod val="50000"/>
                </a:schemeClr>
              </a:solidFill>
            </a:rPr>
            <a:t>Guarda en un pdf toda la información: bloques A, B y C</a:t>
          </a:r>
        </a:p>
      </dsp:txBody>
      <dsp:txXfrm>
        <a:off x="3753027" y="592851"/>
        <a:ext cx="1645324" cy="905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Fresno">
      <a:dk1>
        <a:srgbClr val="135883"/>
      </a:dk1>
      <a:lt1>
        <a:sysClr val="window" lastClr="FFFFFF"/>
      </a:lt1>
      <a:dk2>
        <a:srgbClr val="135883"/>
      </a:dk2>
      <a:lt2>
        <a:srgbClr val="DBEFF9"/>
      </a:lt2>
      <a:accent1>
        <a:srgbClr val="0F6FC6"/>
      </a:accent1>
      <a:accent2>
        <a:srgbClr val="1673AE"/>
      </a:accent2>
      <a:accent3>
        <a:srgbClr val="2798D5"/>
      </a:accent3>
      <a:accent4>
        <a:srgbClr val="97CAE7"/>
      </a:accent4>
      <a:accent5>
        <a:srgbClr val="D5EBF7"/>
      </a:accent5>
      <a:accent6>
        <a:srgbClr val="3D3E3A"/>
      </a:accent6>
      <a:hlink>
        <a:srgbClr val="0F6FC6"/>
      </a:hlink>
      <a:folHlink>
        <a:srgbClr val="7030A0"/>
      </a:folHlink>
    </a:clrScheme>
    <a:fontScheme name="Fresno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D327E7AE371A4BBEF8D529C4C8A439" ma:contentTypeVersion="12" ma:contentTypeDescription="Crear nuevo documento." ma:contentTypeScope="" ma:versionID="42a06cfbf08936eadfef7e165fd7ea01">
  <xsd:schema xmlns:xsd="http://www.w3.org/2001/XMLSchema" xmlns:xs="http://www.w3.org/2001/XMLSchema" xmlns:p="http://schemas.microsoft.com/office/2006/metadata/properties" xmlns:ns2="43e2e9b1-c6ae-4803-b781-d2a023bf22b3" xmlns:ns3="d8c6f3c5-893b-4c7d-99d2-8661c619b9dd" targetNamespace="http://schemas.microsoft.com/office/2006/metadata/properties" ma:root="true" ma:fieldsID="31cc052fc69be97cb68f9ca1fcba8503" ns2:_="" ns3:_="">
    <xsd:import namespace="43e2e9b1-c6ae-4803-b781-d2a023bf22b3"/>
    <xsd:import namespace="d8c6f3c5-893b-4c7d-99d2-8661c619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2e9b1-c6ae-4803-b781-d2a023bf2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6f3c5-893b-4c7d-99d2-8661c619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E150-D9D0-4E57-A6AE-223DF19E4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60053-DD5B-4D75-8D1E-01BF7C53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2e9b1-c6ae-4803-b781-d2a023bf22b3"/>
    <ds:schemaRef ds:uri="d8c6f3c5-893b-4c7d-99d2-8661c619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AC5B7-C245-4724-99D8-E58CA1BF7F84}">
  <ds:schemaRefs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8c6f3c5-893b-4c7d-99d2-8661c619b9dd"/>
    <ds:schemaRef ds:uri="43e2e9b1-c6ae-4803-b781-d2a023bf22b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C759F4-CD58-4BE3-B3F2-F2E11CF7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8_doc_blanco_vf</Template>
  <TotalTime>160</TotalTime>
  <Pages>4</Pages>
  <Words>852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"Leticia Henar (Fresno, the Right link)" &lt;leticia.henar@fresnoconsulting.es&gt;</dc:creator>
  <cp:keywords/>
  <dc:description/>
  <cp:lastModifiedBy>Leticia Henar</cp:lastModifiedBy>
  <cp:revision>9</cp:revision>
  <dcterms:created xsi:type="dcterms:W3CDTF">2020-04-06T06:30:00Z</dcterms:created>
  <dcterms:modified xsi:type="dcterms:W3CDTF">2020-04-07T11:22:00Z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0x01010017D327E7AE371A4BBEF8D529C4C8A439</vt:lpwstr>
  </property>
  <property fmtid="{D5CDD505-2E9C-101B-9397-08002B2CF9AE}" pid="3" name="Order">
    <vt:r8>7400</vt:r8>
  </property>
</Properties>
</file>